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95" w:rsidRDefault="00F87528" w:rsidP="00F87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49">
        <w:rPr>
          <w:rFonts w:ascii="Times New Roman" w:hAnsi="Times New Roman" w:cs="Times New Roman"/>
          <w:b/>
          <w:sz w:val="28"/>
          <w:szCs w:val="28"/>
        </w:rPr>
        <w:t xml:space="preserve">Отчет  по итогам деятельности </w:t>
      </w:r>
    </w:p>
    <w:p w:rsidR="00435665" w:rsidRPr="00710D49" w:rsidRDefault="00F87528" w:rsidP="00F87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49">
        <w:rPr>
          <w:rFonts w:ascii="Times New Roman" w:hAnsi="Times New Roman" w:cs="Times New Roman"/>
          <w:b/>
          <w:sz w:val="28"/>
          <w:szCs w:val="28"/>
        </w:rPr>
        <w:t>ГКП на ПХВ «Сандыктауская центральная районная больница»</w:t>
      </w:r>
      <w:r w:rsidR="00414B02">
        <w:rPr>
          <w:rFonts w:ascii="Times New Roman" w:hAnsi="Times New Roman" w:cs="Times New Roman"/>
          <w:b/>
          <w:sz w:val="28"/>
          <w:szCs w:val="28"/>
        </w:rPr>
        <w:t xml:space="preserve"> по итогам 2018 года</w:t>
      </w:r>
    </w:p>
    <w:p w:rsidR="00F87528" w:rsidRDefault="00F87528" w:rsidP="00C92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A23" w:rsidRDefault="00A7653B" w:rsidP="00C92A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обслуживаемого 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 населени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A23" w:rsidRPr="00710D49">
        <w:rPr>
          <w:rFonts w:ascii="Times New Roman" w:hAnsi="Times New Roman" w:cs="Times New Roman"/>
          <w:sz w:val="28"/>
          <w:szCs w:val="28"/>
        </w:rPr>
        <w:t>Сандыктауского</w:t>
      </w:r>
      <w:proofErr w:type="spellEnd"/>
      <w:r w:rsidR="00C92A23" w:rsidRPr="00710D49">
        <w:rPr>
          <w:rFonts w:ascii="Times New Roman" w:hAnsi="Times New Roman" w:cs="Times New Roman"/>
          <w:sz w:val="28"/>
          <w:szCs w:val="28"/>
        </w:rPr>
        <w:t xml:space="preserve"> района  22 040 человек,  в том числе  </w:t>
      </w:r>
      <w:proofErr w:type="spellStart"/>
      <w:r w:rsidR="00C92A23" w:rsidRPr="00710D4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92A23" w:rsidRPr="00710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A23" w:rsidRPr="00710D49">
        <w:rPr>
          <w:rFonts w:ascii="Times New Roman" w:hAnsi="Times New Roman" w:cs="Times New Roman"/>
          <w:sz w:val="28"/>
          <w:szCs w:val="28"/>
        </w:rPr>
        <w:t>Шантобе</w:t>
      </w:r>
      <w:proofErr w:type="spellEnd"/>
      <w:r w:rsidR="00C92A23" w:rsidRPr="00710D49">
        <w:rPr>
          <w:rFonts w:ascii="Times New Roman" w:hAnsi="Times New Roman" w:cs="Times New Roman"/>
          <w:sz w:val="28"/>
          <w:szCs w:val="28"/>
        </w:rPr>
        <w:t xml:space="preserve">  с населением  3732 человек.</w:t>
      </w:r>
      <w:r w:rsidR="00C92A23">
        <w:rPr>
          <w:rFonts w:ascii="Times New Roman" w:hAnsi="Times New Roman" w:cs="Times New Roman"/>
          <w:sz w:val="28"/>
          <w:szCs w:val="28"/>
        </w:rPr>
        <w:t xml:space="preserve"> 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В состав ЦРБ входит </w:t>
      </w:r>
      <w:r>
        <w:rPr>
          <w:rFonts w:ascii="Times New Roman" w:hAnsi="Times New Roman" w:cs="Times New Roman"/>
          <w:sz w:val="28"/>
          <w:szCs w:val="28"/>
        </w:rPr>
        <w:t>1-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поликлиника,   </w:t>
      </w:r>
      <w:r>
        <w:rPr>
          <w:rFonts w:ascii="Times New Roman" w:hAnsi="Times New Roman" w:cs="Times New Roman"/>
          <w:sz w:val="28"/>
          <w:szCs w:val="28"/>
        </w:rPr>
        <w:t>5-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врачебных амбулаторий,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фельдшерско-акушерских пункта,  </w:t>
      </w:r>
      <w:r>
        <w:rPr>
          <w:rFonts w:ascii="Times New Roman" w:hAnsi="Times New Roman" w:cs="Times New Roman"/>
          <w:sz w:val="28"/>
          <w:szCs w:val="28"/>
        </w:rPr>
        <w:t>31-</w:t>
      </w:r>
      <w:r w:rsidR="00C92A23" w:rsidRPr="00710D49"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92A23" w:rsidRPr="00710D49">
        <w:rPr>
          <w:rFonts w:ascii="Times New Roman" w:hAnsi="Times New Roman" w:cs="Times New Roman"/>
          <w:sz w:val="28"/>
          <w:szCs w:val="28"/>
        </w:rPr>
        <w:t xml:space="preserve"> пункт.</w:t>
      </w:r>
    </w:p>
    <w:p w:rsidR="00EE595B" w:rsidRDefault="00C92A23" w:rsidP="00EE5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круглосуточного стационара Сандыктауской ЦРБ представлена 4 отделениями: терапевтическое, хирургическое, детское, а</w:t>
      </w:r>
      <w:r w:rsidRPr="00A538B0">
        <w:rPr>
          <w:rFonts w:ascii="Times New Roman" w:hAnsi="Times New Roman" w:cs="Times New Roman"/>
          <w:sz w:val="28"/>
          <w:szCs w:val="28"/>
        </w:rPr>
        <w:t>кушерско-гинекологическое отделение</w:t>
      </w:r>
      <w:r>
        <w:rPr>
          <w:rFonts w:ascii="Times New Roman" w:hAnsi="Times New Roman" w:cs="Times New Roman"/>
          <w:sz w:val="28"/>
          <w:szCs w:val="28"/>
        </w:rPr>
        <w:t xml:space="preserve">. Коечная мощность осталась на уровне прошлого года и составляет 145 коек. Из них  62 коек круглосуточного пребывания и  83 койки отделение дневного пребывания (26 дневного пребывания в стационаре, 57 коек дневного пребывания при врачебных амбулаториях и отделения участковой службы поликлиники). </w:t>
      </w:r>
    </w:p>
    <w:p w:rsidR="00EE595B" w:rsidRPr="006B28A9" w:rsidRDefault="00EE595B" w:rsidP="00EE5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B28A9">
        <w:rPr>
          <w:rFonts w:ascii="Times New Roman" w:hAnsi="Times New Roman" w:cs="Times New Roman"/>
          <w:sz w:val="28"/>
        </w:rPr>
        <w:t>5 сентября 2018 года</w:t>
      </w:r>
      <w:r>
        <w:rPr>
          <w:rFonts w:ascii="Times New Roman" w:hAnsi="Times New Roman" w:cs="Times New Roman"/>
          <w:sz w:val="28"/>
        </w:rPr>
        <w:t xml:space="preserve"> проведено</w:t>
      </w:r>
      <w:r w:rsidRPr="006B28A9">
        <w:rPr>
          <w:rFonts w:ascii="Times New Roman" w:hAnsi="Times New Roman" w:cs="Times New Roman"/>
          <w:sz w:val="28"/>
        </w:rPr>
        <w:t xml:space="preserve"> перепрофилирова</w:t>
      </w:r>
      <w:r>
        <w:rPr>
          <w:rFonts w:ascii="Times New Roman" w:hAnsi="Times New Roman" w:cs="Times New Roman"/>
          <w:sz w:val="28"/>
        </w:rPr>
        <w:t>ние</w:t>
      </w:r>
      <w:r w:rsidRPr="006B28A9">
        <w:rPr>
          <w:rFonts w:ascii="Times New Roman" w:hAnsi="Times New Roman" w:cs="Times New Roman"/>
          <w:sz w:val="28"/>
        </w:rPr>
        <w:t xml:space="preserve">  6</w:t>
      </w:r>
      <w:r>
        <w:rPr>
          <w:rFonts w:ascii="Times New Roman" w:hAnsi="Times New Roman" w:cs="Times New Roman"/>
          <w:sz w:val="28"/>
        </w:rPr>
        <w:t>-ти</w:t>
      </w:r>
      <w:r w:rsidRPr="006B28A9">
        <w:rPr>
          <w:rFonts w:ascii="Times New Roman" w:hAnsi="Times New Roman" w:cs="Times New Roman"/>
          <w:sz w:val="28"/>
        </w:rPr>
        <w:t xml:space="preserve"> круглосуточных хирургических коек  в терапевтические койки и</w:t>
      </w:r>
      <w:r>
        <w:rPr>
          <w:rFonts w:ascii="Times New Roman" w:hAnsi="Times New Roman" w:cs="Times New Roman"/>
          <w:sz w:val="28"/>
        </w:rPr>
        <w:t xml:space="preserve"> </w:t>
      </w:r>
      <w:r w:rsidRPr="006B28A9">
        <w:rPr>
          <w:rFonts w:ascii="Times New Roman" w:hAnsi="Times New Roman" w:cs="Times New Roman"/>
          <w:sz w:val="28"/>
        </w:rPr>
        <w:t>2 койки патологии беременных  в педиатрические  койки круглосуточного стационара.</w:t>
      </w:r>
    </w:p>
    <w:p w:rsidR="00C92A23" w:rsidRDefault="00C92A23" w:rsidP="00C92A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A23" w:rsidRDefault="00C92A23" w:rsidP="00C92A23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710D49">
        <w:rPr>
          <w:rFonts w:ascii="Times New Roman" w:eastAsia="Calibri" w:hAnsi="Times New Roman" w:cs="Times New Roman"/>
          <w:b/>
          <w:sz w:val="28"/>
          <w:szCs w:val="28"/>
        </w:rPr>
        <w:t>Обеспеченность кадрами и кадровый состав</w:t>
      </w:r>
    </w:p>
    <w:p w:rsidR="00C92A23" w:rsidRPr="00710D49" w:rsidRDefault="00C92A23" w:rsidP="00C92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D49">
        <w:rPr>
          <w:rFonts w:ascii="Times New Roman" w:hAnsi="Times New Roman" w:cs="Times New Roman"/>
          <w:sz w:val="28"/>
          <w:szCs w:val="28"/>
        </w:rPr>
        <w:t>Врачебный персонал -3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0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A23" w:rsidRPr="00710D49" w:rsidRDefault="00C92A23" w:rsidP="00C92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D49">
        <w:rPr>
          <w:rFonts w:ascii="Times New Roman" w:hAnsi="Times New Roman" w:cs="Times New Roman"/>
          <w:sz w:val="28"/>
          <w:szCs w:val="28"/>
        </w:rPr>
        <w:t>Средний медицински</w:t>
      </w:r>
      <w:r w:rsidR="00EE595B">
        <w:rPr>
          <w:rFonts w:ascii="Times New Roman" w:hAnsi="Times New Roman" w:cs="Times New Roman"/>
          <w:sz w:val="28"/>
          <w:szCs w:val="28"/>
        </w:rPr>
        <w:t>й персонал -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710D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3A8D" w:rsidRPr="00710D49" w:rsidRDefault="00A33A8D" w:rsidP="00A33A8D">
      <w:pPr>
        <w:pStyle w:val="a4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710D49">
        <w:rPr>
          <w:rFonts w:ascii="Times New Roman" w:hAnsi="Times New Roman" w:cs="Times New Roman"/>
          <w:b/>
          <w:sz w:val="32"/>
          <w:szCs w:val="32"/>
        </w:rPr>
        <w:t>Категория врачей:</w:t>
      </w:r>
      <w:r>
        <w:rPr>
          <w:rFonts w:ascii="Times New Roman" w:hAnsi="Times New Roman" w:cs="Times New Roman"/>
          <w:b/>
          <w:sz w:val="32"/>
          <w:szCs w:val="32"/>
        </w:rPr>
        <w:t xml:space="preserve"> всего с категорией 18 человек-50%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 w:rsidRPr="00710D49">
        <w:rPr>
          <w:rFonts w:ascii="Times New Roman" w:hAnsi="Times New Roman" w:cs="Times New Roman"/>
          <w:sz w:val="32"/>
          <w:szCs w:val="32"/>
        </w:rPr>
        <w:t>Высшая категория  -2</w:t>
      </w:r>
      <w:r>
        <w:rPr>
          <w:rFonts w:ascii="Times New Roman" w:hAnsi="Times New Roman" w:cs="Times New Roman"/>
          <w:sz w:val="32"/>
          <w:szCs w:val="32"/>
        </w:rPr>
        <w:t>-11,1%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 w:rsidRPr="00710D49">
        <w:rPr>
          <w:rFonts w:ascii="Times New Roman" w:hAnsi="Times New Roman" w:cs="Times New Roman"/>
          <w:sz w:val="32"/>
          <w:szCs w:val="32"/>
        </w:rPr>
        <w:t>Первая категория -16</w:t>
      </w:r>
      <w:r>
        <w:rPr>
          <w:rFonts w:ascii="Times New Roman" w:hAnsi="Times New Roman" w:cs="Times New Roman"/>
          <w:sz w:val="32"/>
          <w:szCs w:val="32"/>
        </w:rPr>
        <w:t>-88,9%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категории-19</w:t>
      </w:r>
      <w:r w:rsidRPr="00710D49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-51,4%</w:t>
      </w:r>
    </w:p>
    <w:p w:rsidR="00A33A8D" w:rsidRPr="00710D49" w:rsidRDefault="00A33A8D" w:rsidP="00A33A8D">
      <w:pPr>
        <w:pStyle w:val="a4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710D49">
        <w:rPr>
          <w:rFonts w:ascii="Times New Roman" w:hAnsi="Times New Roman" w:cs="Times New Roman"/>
          <w:b/>
          <w:sz w:val="32"/>
          <w:szCs w:val="32"/>
        </w:rPr>
        <w:t xml:space="preserve">Категория средних медицинских работников: </w:t>
      </w:r>
      <w:r>
        <w:rPr>
          <w:rFonts w:ascii="Times New Roman" w:hAnsi="Times New Roman" w:cs="Times New Roman"/>
          <w:b/>
          <w:sz w:val="32"/>
          <w:szCs w:val="32"/>
        </w:rPr>
        <w:t>всего с категорией 40 что составляет-23%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 w:rsidRPr="00710D49">
        <w:rPr>
          <w:rFonts w:ascii="Times New Roman" w:hAnsi="Times New Roman" w:cs="Times New Roman"/>
          <w:sz w:val="32"/>
          <w:szCs w:val="32"/>
        </w:rPr>
        <w:t>Высшая категория  -13</w:t>
      </w:r>
      <w:r>
        <w:rPr>
          <w:rFonts w:ascii="Times New Roman" w:hAnsi="Times New Roman" w:cs="Times New Roman"/>
          <w:sz w:val="32"/>
          <w:szCs w:val="32"/>
        </w:rPr>
        <w:t>-32,5%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 w:rsidRPr="00710D49">
        <w:rPr>
          <w:rFonts w:ascii="Times New Roman" w:hAnsi="Times New Roman" w:cs="Times New Roman"/>
          <w:sz w:val="32"/>
          <w:szCs w:val="32"/>
        </w:rPr>
        <w:t>Первая категория -15</w:t>
      </w:r>
      <w:r>
        <w:rPr>
          <w:rFonts w:ascii="Times New Roman" w:hAnsi="Times New Roman" w:cs="Times New Roman"/>
          <w:sz w:val="32"/>
          <w:szCs w:val="32"/>
        </w:rPr>
        <w:t>-37,5%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 w:rsidRPr="00710D49">
        <w:rPr>
          <w:rFonts w:ascii="Times New Roman" w:hAnsi="Times New Roman" w:cs="Times New Roman"/>
          <w:sz w:val="32"/>
          <w:szCs w:val="32"/>
        </w:rPr>
        <w:t>Вторая категория  -12</w:t>
      </w:r>
      <w:r>
        <w:rPr>
          <w:rFonts w:ascii="Times New Roman" w:hAnsi="Times New Roman" w:cs="Times New Roman"/>
          <w:sz w:val="32"/>
          <w:szCs w:val="32"/>
        </w:rPr>
        <w:t>-30%</w:t>
      </w:r>
    </w:p>
    <w:p w:rsidR="00A33A8D" w:rsidRPr="00710D49" w:rsidRDefault="00A33A8D" w:rsidP="00A33A8D">
      <w:pPr>
        <w:pStyle w:val="a4"/>
        <w:rPr>
          <w:rFonts w:ascii="Times New Roman" w:hAnsi="Times New Roman" w:cs="Times New Roman"/>
          <w:sz w:val="32"/>
          <w:szCs w:val="32"/>
        </w:rPr>
      </w:pPr>
      <w:r w:rsidRPr="00710D49">
        <w:rPr>
          <w:rFonts w:ascii="Times New Roman" w:hAnsi="Times New Roman" w:cs="Times New Roman"/>
          <w:sz w:val="32"/>
          <w:szCs w:val="32"/>
        </w:rPr>
        <w:t>Без категории-13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710D49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-77,2%</w:t>
      </w:r>
    </w:p>
    <w:p w:rsidR="002A4F3B" w:rsidRDefault="00061DDB" w:rsidP="00A33A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61DDB">
        <w:rPr>
          <w:rFonts w:ascii="Times New Roman" w:hAnsi="Times New Roman" w:cs="Times New Roman"/>
          <w:b/>
          <w:sz w:val="28"/>
          <w:szCs w:val="28"/>
        </w:rPr>
        <w:t>Имеется дефицит кадров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врач кардиолог</w:t>
      </w:r>
      <w:r w:rsidR="00EE5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595B">
        <w:rPr>
          <w:rFonts w:ascii="Times New Roman" w:hAnsi="Times New Roman" w:cs="Times New Roman"/>
          <w:sz w:val="28"/>
          <w:szCs w:val="28"/>
        </w:rPr>
        <w:t>отолоринголог</w:t>
      </w:r>
      <w:proofErr w:type="spellEnd"/>
      <w:r w:rsidR="00EE595B">
        <w:rPr>
          <w:rFonts w:ascii="Times New Roman" w:hAnsi="Times New Roman" w:cs="Times New Roman"/>
          <w:sz w:val="28"/>
          <w:szCs w:val="28"/>
        </w:rPr>
        <w:t>, фармацевт.</w:t>
      </w:r>
      <w:r w:rsidR="002A4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DDB" w:rsidRDefault="002A4F3B" w:rsidP="00A33A8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E595B">
        <w:rPr>
          <w:rFonts w:ascii="Times New Roman" w:hAnsi="Times New Roman" w:cs="Times New Roman"/>
          <w:sz w:val="28"/>
          <w:szCs w:val="28"/>
        </w:rPr>
        <w:t xml:space="preserve"> работающих </w:t>
      </w:r>
      <w:r>
        <w:rPr>
          <w:rFonts w:ascii="Times New Roman" w:hAnsi="Times New Roman" w:cs="Times New Roman"/>
          <w:sz w:val="28"/>
          <w:szCs w:val="28"/>
        </w:rPr>
        <w:t>пенсионеров (врачи)- 9 человек.</w:t>
      </w:r>
      <w:r w:rsidR="00061DDB" w:rsidRPr="0006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5B" w:rsidRPr="00136024" w:rsidRDefault="00EE595B" w:rsidP="001360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6024">
        <w:rPr>
          <w:rFonts w:ascii="Times New Roman" w:hAnsi="Times New Roman" w:cs="Times New Roman"/>
          <w:sz w:val="28"/>
          <w:szCs w:val="28"/>
        </w:rPr>
        <w:t>За счет районного бюджета в г</w:t>
      </w:r>
      <w:proofErr w:type="gramStart"/>
      <w:r w:rsidRPr="0013602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36024">
        <w:rPr>
          <w:rFonts w:ascii="Times New Roman" w:hAnsi="Times New Roman" w:cs="Times New Roman"/>
          <w:sz w:val="28"/>
          <w:szCs w:val="28"/>
        </w:rPr>
        <w:t xml:space="preserve">стана  в медицинской академии </w:t>
      </w:r>
      <w:r w:rsidR="00136024" w:rsidRPr="00136024">
        <w:rPr>
          <w:rFonts w:ascii="Times New Roman" w:hAnsi="Times New Roman" w:cs="Times New Roman"/>
          <w:sz w:val="28"/>
          <w:szCs w:val="28"/>
        </w:rPr>
        <w:t xml:space="preserve"> обучается 8 студентов.</w:t>
      </w:r>
    </w:p>
    <w:p w:rsidR="002146BD" w:rsidRDefault="002146BD" w:rsidP="00214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ПУЗ</w:t>
      </w:r>
      <w:proofErr w:type="gramEnd"/>
    </w:p>
    <w:p w:rsidR="002146BD" w:rsidRDefault="002146BD" w:rsidP="00214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запланировано   обучить  по программе ПУЗ и  прогрессивной  патронажной модели   врачей ОП -11, врачей педиатров -2, врачей терапевтов -1,  медсестер общей практики 27, медсестер  участковых терапевтов 2 и педиатров 3,  фельдшеров и медицинских сестер МП и ФАП  26, всего  72 человека. </w:t>
      </w:r>
    </w:p>
    <w:p w:rsidR="002146BD" w:rsidRDefault="002146BD" w:rsidP="00214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2018 году   обучено  19 человек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3 человека  по прогрессивной патронажной модели.</w:t>
      </w:r>
    </w:p>
    <w:p w:rsidR="002146BD" w:rsidRDefault="002146BD" w:rsidP="00214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2019 году будет  обучено  50 человек в 1 квартале.</w:t>
      </w:r>
    </w:p>
    <w:p w:rsidR="002146BD" w:rsidRDefault="002146BD" w:rsidP="00214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Наставничество.</w:t>
      </w:r>
    </w:p>
    <w:p w:rsidR="002146BD" w:rsidRDefault="002146BD" w:rsidP="002146BD">
      <w:pPr>
        <w:ind w:firstLine="708"/>
        <w:jc w:val="both"/>
        <w:rPr>
          <w:rStyle w:val="FontStyle50"/>
          <w:rFonts w:eastAsia="Calibri"/>
          <w:sz w:val="28"/>
          <w:szCs w:val="28"/>
        </w:rPr>
      </w:pPr>
      <w:r w:rsidRPr="00361854">
        <w:rPr>
          <w:rStyle w:val="FontStyle50"/>
          <w:rFonts w:eastAsia="Calibri"/>
          <w:sz w:val="28"/>
          <w:szCs w:val="28"/>
        </w:rPr>
        <w:t xml:space="preserve">С целью повышения качества практических навыков и знаний у молодых специалистов закреплены  наставники.  </w:t>
      </w:r>
    </w:p>
    <w:p w:rsidR="00C92A23" w:rsidRDefault="00D77912" w:rsidP="00C92A2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49">
        <w:rPr>
          <w:rFonts w:ascii="Times New Roman" w:hAnsi="Times New Roman" w:cs="Times New Roman"/>
          <w:b/>
          <w:sz w:val="28"/>
          <w:szCs w:val="28"/>
        </w:rPr>
        <w:t>Материально-техническая база (оснащенность медицинским оборудованием)</w:t>
      </w:r>
    </w:p>
    <w:p w:rsidR="00D77912" w:rsidRDefault="00D77912" w:rsidP="00D779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D49">
        <w:rPr>
          <w:rFonts w:ascii="Times New Roman" w:hAnsi="Times New Roman" w:cs="Times New Roman"/>
          <w:sz w:val="28"/>
          <w:szCs w:val="28"/>
        </w:rPr>
        <w:t xml:space="preserve">Оснащенность  медицинским оборудованием  по району   </w:t>
      </w:r>
      <w:proofErr w:type="gramStart"/>
      <w:r w:rsidRPr="00710D49">
        <w:rPr>
          <w:rFonts w:ascii="Times New Roman" w:hAnsi="Times New Roman" w:cs="Times New Roman"/>
          <w:sz w:val="28"/>
          <w:szCs w:val="28"/>
        </w:rPr>
        <w:t>58,89</w:t>
      </w:r>
      <w:proofErr w:type="gramEnd"/>
      <w:r w:rsidRPr="00710D49">
        <w:rPr>
          <w:rFonts w:ascii="Times New Roman" w:hAnsi="Times New Roman" w:cs="Times New Roman"/>
          <w:sz w:val="28"/>
          <w:szCs w:val="28"/>
        </w:rPr>
        <w:t xml:space="preserve">  %  в том числе ЦРБ 70,28%, врачебные амбулатории  58,93 %, </w:t>
      </w:r>
      <w:proofErr w:type="spellStart"/>
      <w:r w:rsidRPr="00710D49"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 w:rsidRPr="00710D49">
        <w:rPr>
          <w:rFonts w:ascii="Times New Roman" w:hAnsi="Times New Roman" w:cs="Times New Roman"/>
          <w:sz w:val="28"/>
          <w:szCs w:val="28"/>
        </w:rPr>
        <w:t xml:space="preserve">  57,89% и МП  49,94%.</w:t>
      </w:r>
    </w:p>
    <w:p w:rsidR="002146BD" w:rsidRDefault="00D77912" w:rsidP="00D77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7912">
        <w:rPr>
          <w:rFonts w:ascii="Times New Roman" w:hAnsi="Times New Roman" w:cs="Times New Roman"/>
          <w:sz w:val="28"/>
          <w:szCs w:val="28"/>
        </w:rPr>
        <w:t xml:space="preserve"> 2018 году  приобретено  основных </w:t>
      </w:r>
      <w:proofErr w:type="spellStart"/>
      <w:r w:rsidRPr="00D77912">
        <w:rPr>
          <w:rFonts w:ascii="Times New Roman" w:hAnsi="Times New Roman" w:cs="Times New Roman"/>
          <w:sz w:val="28"/>
          <w:szCs w:val="28"/>
        </w:rPr>
        <w:t>среддст</w:t>
      </w:r>
      <w:proofErr w:type="spellEnd"/>
      <w:r w:rsidRPr="00D77912">
        <w:rPr>
          <w:rFonts w:ascii="Times New Roman" w:hAnsi="Times New Roman" w:cs="Times New Roman"/>
          <w:sz w:val="28"/>
          <w:szCs w:val="28"/>
        </w:rPr>
        <w:t xml:space="preserve"> на сумму 10817,27 </w:t>
      </w:r>
      <w:proofErr w:type="spellStart"/>
      <w:r w:rsidRPr="00D77912">
        <w:rPr>
          <w:rFonts w:ascii="Times New Roman" w:hAnsi="Times New Roman" w:cs="Times New Roman"/>
          <w:sz w:val="28"/>
          <w:szCs w:val="28"/>
        </w:rPr>
        <w:t>тясяч</w:t>
      </w:r>
      <w:proofErr w:type="spellEnd"/>
      <w:r w:rsidRPr="00D77912">
        <w:rPr>
          <w:rFonts w:ascii="Times New Roman" w:hAnsi="Times New Roman" w:cs="Times New Roman"/>
          <w:sz w:val="28"/>
          <w:szCs w:val="28"/>
        </w:rPr>
        <w:t xml:space="preserve"> тенге: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912">
        <w:rPr>
          <w:rFonts w:ascii="Times New Roman" w:hAnsi="Times New Roman" w:cs="Times New Roman"/>
          <w:sz w:val="28"/>
          <w:szCs w:val="28"/>
        </w:rPr>
        <w:t xml:space="preserve">санитарный автотранспорт УАЗ для ЦРБ на сумму  5 269  т.т.,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912">
        <w:rPr>
          <w:rFonts w:ascii="Times New Roman" w:hAnsi="Times New Roman" w:cs="Times New Roman"/>
          <w:sz w:val="28"/>
          <w:szCs w:val="28"/>
        </w:rPr>
        <w:t>медицинское оборудование  - комплект физиотерапевтического оборуд</w:t>
      </w:r>
      <w:r>
        <w:rPr>
          <w:rFonts w:ascii="Times New Roman" w:hAnsi="Times New Roman" w:cs="Times New Roman"/>
          <w:sz w:val="28"/>
          <w:szCs w:val="28"/>
        </w:rPr>
        <w:t xml:space="preserve">ования   на сумму 4669,7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т.т.</w:t>
      </w:r>
      <w:proofErr w:type="gramStart"/>
      <w:r w:rsidRPr="00D77912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D77912">
        <w:rPr>
          <w:rFonts w:ascii="Times New Roman" w:hAnsi="Times New Roman" w:cs="Times New Roman"/>
          <w:sz w:val="28"/>
          <w:szCs w:val="28"/>
        </w:rPr>
        <w:t xml:space="preserve">  прочие приобретение  горелки на котлы   4 шт.  на сумму </w:t>
      </w:r>
      <w:r>
        <w:rPr>
          <w:rFonts w:ascii="Times New Roman" w:hAnsi="Times New Roman" w:cs="Times New Roman"/>
          <w:sz w:val="28"/>
          <w:szCs w:val="28"/>
        </w:rPr>
        <w:t>878,57 т.т.</w:t>
      </w:r>
      <w:r w:rsidRPr="00D779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912" w:rsidRPr="00D77912" w:rsidRDefault="002146BD" w:rsidP="002146B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Спонсором </w:t>
      </w:r>
      <w:r w:rsidR="00D77912" w:rsidRPr="00D779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ТОО «Каменка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Джэйрановым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приобретена машина скорой помощи в Васильевский МП.</w:t>
      </w:r>
      <w:r w:rsidR="00D77912" w:rsidRPr="00D7791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607F1" w:rsidRDefault="00B607F1" w:rsidP="003A7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7F1">
        <w:rPr>
          <w:rFonts w:ascii="Times New Roman" w:hAnsi="Times New Roman" w:cs="Times New Roman"/>
          <w:b/>
          <w:sz w:val="28"/>
          <w:szCs w:val="28"/>
        </w:rPr>
        <w:t>Наблюдательный совет.</w:t>
      </w:r>
    </w:p>
    <w:p w:rsidR="00B607F1" w:rsidRDefault="00A25239" w:rsidP="00A2523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Наблюдательный совет сформирован в соответствии  с постановлением Правительства РК от 22 июля 2011 года №686.  В состав наблюдательного совета  Сандыктауской ЦРБ  вошли:</w:t>
      </w:r>
    </w:p>
    <w:p w:rsidR="009136D5" w:rsidRDefault="002146BD" w:rsidP="00A2523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Бишораева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</w:t>
      </w:r>
      <w:r w:rsidR="009136D5">
        <w:rPr>
          <w:rFonts w:ascii="Times New Roman" w:hAnsi="Times New Roman" w:cs="Times New Roman"/>
          <w:sz w:val="28"/>
          <w:szCs w:val="28"/>
        </w:rPr>
        <w:t>.- заместитель руководителя по охране здоровья матери и ребенка</w:t>
      </w:r>
    </w:p>
    <w:p w:rsidR="00A25239" w:rsidRDefault="00A25239" w:rsidP="00A2523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Уразалинова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А.С.- главный врач</w:t>
      </w:r>
    </w:p>
    <w:p w:rsidR="00A25239" w:rsidRDefault="00A25239" w:rsidP="00A2523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Ловягина Л.А.- первый заместитель</w:t>
      </w:r>
      <w:r w:rsidR="002146BD">
        <w:rPr>
          <w:rFonts w:ascii="Times New Roman" w:hAnsi="Times New Roman" w:cs="Times New Roman"/>
          <w:sz w:val="28"/>
          <w:szCs w:val="28"/>
        </w:rPr>
        <w:t xml:space="preserve"> партии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5239" w:rsidRDefault="00A25239" w:rsidP="00A2523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Тамбовцева Н.В. –директор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Сандыктау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136D5">
        <w:rPr>
          <w:rFonts w:ascii="Times New Roman" w:hAnsi="Times New Roman" w:cs="Times New Roman"/>
          <w:sz w:val="28"/>
          <w:szCs w:val="28"/>
        </w:rPr>
        <w:t>, депутат.</w:t>
      </w:r>
    </w:p>
    <w:p w:rsidR="00A25239" w:rsidRDefault="00A25239" w:rsidP="00A2523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Зиновьев Ю.Н. – </w:t>
      </w:r>
      <w:r w:rsidR="009136D5">
        <w:rPr>
          <w:rFonts w:ascii="Times New Roman" w:hAnsi="Times New Roman" w:cs="Times New Roman"/>
          <w:sz w:val="28"/>
          <w:szCs w:val="28"/>
        </w:rPr>
        <w:t>юрист</w:t>
      </w:r>
      <w:r w:rsidR="00AA0A56">
        <w:rPr>
          <w:rFonts w:ascii="Times New Roman" w:hAnsi="Times New Roman" w:cs="Times New Roman"/>
          <w:sz w:val="28"/>
          <w:szCs w:val="28"/>
        </w:rPr>
        <w:t xml:space="preserve"> юридической консультации, председатель.</w:t>
      </w:r>
    </w:p>
    <w:p w:rsidR="00A25239" w:rsidRPr="00A25239" w:rsidRDefault="009136D5" w:rsidP="00CC72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5239">
        <w:rPr>
          <w:rFonts w:ascii="Times New Roman" w:hAnsi="Times New Roman" w:cs="Times New Roman"/>
          <w:sz w:val="28"/>
          <w:szCs w:val="28"/>
        </w:rPr>
        <w:t xml:space="preserve">роведено заседание Наблюдательного совета,  на котором единогласным решением выбран председатель в лице Зиновьева </w:t>
      </w:r>
      <w:r w:rsidR="00CC72A2">
        <w:rPr>
          <w:rFonts w:ascii="Times New Roman" w:hAnsi="Times New Roman" w:cs="Times New Roman"/>
          <w:sz w:val="28"/>
          <w:szCs w:val="28"/>
        </w:rPr>
        <w:t>Ю.Н.,  утверждена и введена в штат ЦРБ должность секретаря в лице Линдт Е.Я.</w:t>
      </w:r>
      <w:r w:rsidR="00A252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4B8" w:rsidRDefault="007774B8" w:rsidP="0036439B">
      <w:pPr>
        <w:spacing w:after="0"/>
        <w:ind w:left="567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F1" w:rsidRDefault="00B607F1" w:rsidP="0036439B">
      <w:pPr>
        <w:spacing w:after="0"/>
        <w:ind w:left="567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индикаторов Дорожной карты интегрированной модели оказания медицинской помощи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07F1" w:rsidRDefault="00B607F1" w:rsidP="0036439B">
      <w:pPr>
        <w:pStyle w:val="a5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ОИМ</w:t>
      </w:r>
    </w:p>
    <w:p w:rsidR="007774B8" w:rsidRDefault="007774B8" w:rsidP="0036439B">
      <w:pPr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 w:rsidRPr="00C8797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87977">
        <w:rPr>
          <w:rFonts w:ascii="Times New Roman" w:hAnsi="Times New Roman" w:cs="Times New Roman"/>
          <w:sz w:val="28"/>
          <w:szCs w:val="28"/>
        </w:rPr>
        <w:t xml:space="preserve"> индикаторов дорожной карты</w:t>
      </w:r>
      <w:r>
        <w:rPr>
          <w:rFonts w:ascii="Times New Roman" w:hAnsi="Times New Roman" w:cs="Times New Roman"/>
          <w:sz w:val="28"/>
          <w:szCs w:val="28"/>
        </w:rPr>
        <w:t xml:space="preserve"> применимо </w:t>
      </w:r>
      <w:r w:rsidRPr="0060623C">
        <w:rPr>
          <w:rFonts w:ascii="Times New Roman" w:hAnsi="Times New Roman" w:cs="Times New Roman"/>
          <w:b/>
          <w:sz w:val="28"/>
          <w:szCs w:val="28"/>
        </w:rPr>
        <w:t>6 индикаторов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7977">
        <w:rPr>
          <w:rFonts w:ascii="Times New Roman" w:hAnsi="Times New Roman" w:cs="Times New Roman"/>
          <w:sz w:val="28"/>
          <w:szCs w:val="28"/>
        </w:rPr>
        <w:t xml:space="preserve"> </w:t>
      </w:r>
      <w:r w:rsidRPr="0060623C">
        <w:rPr>
          <w:rFonts w:ascii="Times New Roman" w:hAnsi="Times New Roman" w:cs="Times New Roman"/>
          <w:b/>
          <w:sz w:val="28"/>
          <w:szCs w:val="28"/>
        </w:rPr>
        <w:t>достигнуто -</w:t>
      </w:r>
      <w:r w:rsidR="002146BD">
        <w:rPr>
          <w:rFonts w:ascii="Times New Roman" w:hAnsi="Times New Roman" w:cs="Times New Roman"/>
          <w:b/>
          <w:sz w:val="28"/>
          <w:szCs w:val="28"/>
        </w:rPr>
        <w:t>5</w:t>
      </w:r>
      <w:r w:rsidRPr="00C87977">
        <w:rPr>
          <w:rFonts w:ascii="Times New Roman" w:hAnsi="Times New Roman" w:cs="Times New Roman"/>
          <w:sz w:val="28"/>
          <w:szCs w:val="28"/>
        </w:rPr>
        <w:t xml:space="preserve"> процент эффективности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46BD">
        <w:rPr>
          <w:rFonts w:ascii="Times New Roman" w:hAnsi="Times New Roman" w:cs="Times New Roman"/>
          <w:sz w:val="28"/>
          <w:szCs w:val="28"/>
        </w:rPr>
        <w:t>83,3</w:t>
      </w:r>
      <w:r w:rsidRPr="00C87977">
        <w:rPr>
          <w:rFonts w:ascii="Times New Roman" w:hAnsi="Times New Roman" w:cs="Times New Roman"/>
          <w:sz w:val="28"/>
          <w:szCs w:val="28"/>
        </w:rPr>
        <w:t xml:space="preserve">% </w:t>
      </w:r>
      <w:r w:rsidRPr="0060623C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2146BD">
        <w:rPr>
          <w:rFonts w:ascii="Times New Roman" w:hAnsi="Times New Roman" w:cs="Times New Roman"/>
          <w:b/>
          <w:sz w:val="28"/>
          <w:szCs w:val="28"/>
        </w:rPr>
        <w:t>достигнут 1</w:t>
      </w:r>
      <w:r w:rsidRPr="0060623C">
        <w:rPr>
          <w:rFonts w:ascii="Times New Roman" w:hAnsi="Times New Roman" w:cs="Times New Roman"/>
          <w:b/>
          <w:sz w:val="28"/>
          <w:szCs w:val="28"/>
        </w:rPr>
        <w:t xml:space="preserve"> индикатор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4B8" w:rsidRPr="00C87977" w:rsidRDefault="007774B8" w:rsidP="0036439B">
      <w:pPr>
        <w:pStyle w:val="a5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Заболеваемость БСК на 100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аселения</w:t>
      </w:r>
      <w:r w:rsidRPr="00C87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ЦП-2595,6 Факт-2490,9</w:t>
      </w:r>
    </w:p>
    <w:p w:rsidR="00B607F1" w:rsidRDefault="00B607F1" w:rsidP="0036439B">
      <w:pPr>
        <w:pStyle w:val="a5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Инсульт</w:t>
      </w:r>
    </w:p>
    <w:p w:rsidR="00C87977" w:rsidRDefault="00C87977" w:rsidP="0036439B">
      <w:pPr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 w:rsidRPr="00C8797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7977">
        <w:rPr>
          <w:rFonts w:ascii="Times New Roman" w:hAnsi="Times New Roman" w:cs="Times New Roman"/>
          <w:sz w:val="28"/>
          <w:szCs w:val="28"/>
        </w:rPr>
        <w:t xml:space="preserve"> индикаторов дорожной 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4E">
        <w:rPr>
          <w:rFonts w:ascii="Times New Roman" w:hAnsi="Times New Roman" w:cs="Times New Roman"/>
          <w:b/>
          <w:sz w:val="28"/>
          <w:szCs w:val="28"/>
        </w:rPr>
        <w:t>применимо 5 индикаторов,  достигнуто -4</w:t>
      </w:r>
      <w:r w:rsidRPr="00C87977">
        <w:rPr>
          <w:rFonts w:ascii="Times New Roman" w:hAnsi="Times New Roman" w:cs="Times New Roman"/>
          <w:sz w:val="28"/>
          <w:szCs w:val="28"/>
        </w:rPr>
        <w:t xml:space="preserve"> процент эффективности </w:t>
      </w:r>
      <w:r>
        <w:rPr>
          <w:rFonts w:ascii="Times New Roman" w:hAnsi="Times New Roman" w:cs="Times New Roman"/>
          <w:sz w:val="28"/>
          <w:szCs w:val="28"/>
        </w:rPr>
        <w:t>-80</w:t>
      </w:r>
      <w:r w:rsidRPr="00C87977">
        <w:rPr>
          <w:rFonts w:ascii="Times New Roman" w:hAnsi="Times New Roman" w:cs="Times New Roman"/>
          <w:sz w:val="28"/>
          <w:szCs w:val="28"/>
        </w:rPr>
        <w:t xml:space="preserve">% </w:t>
      </w:r>
      <w:r w:rsidR="002146BD">
        <w:rPr>
          <w:rFonts w:ascii="Times New Roman" w:hAnsi="Times New Roman" w:cs="Times New Roman"/>
          <w:b/>
          <w:sz w:val="28"/>
          <w:szCs w:val="28"/>
        </w:rPr>
        <w:t>не достигнут</w:t>
      </w:r>
      <w:r w:rsidRPr="009A584E">
        <w:rPr>
          <w:rFonts w:ascii="Times New Roman" w:hAnsi="Times New Roman" w:cs="Times New Roman"/>
          <w:b/>
          <w:sz w:val="28"/>
          <w:szCs w:val="28"/>
        </w:rPr>
        <w:t xml:space="preserve"> 1 индикатор.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977" w:rsidRPr="0060623C" w:rsidRDefault="00C87977" w:rsidP="00DD0D74">
      <w:pPr>
        <w:pStyle w:val="a5"/>
        <w:numPr>
          <w:ilvl w:val="0"/>
          <w:numId w:val="9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623C">
        <w:rPr>
          <w:rFonts w:ascii="Times New Roman" w:hAnsi="Times New Roman" w:cs="Times New Roman"/>
          <w:sz w:val="28"/>
          <w:szCs w:val="28"/>
        </w:rPr>
        <w:t>Смертность от инсульта на дому в течени</w:t>
      </w:r>
      <w:proofErr w:type="gramStart"/>
      <w:r w:rsidRPr="006062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623C">
        <w:rPr>
          <w:rFonts w:ascii="Times New Roman" w:hAnsi="Times New Roman" w:cs="Times New Roman"/>
          <w:sz w:val="28"/>
          <w:szCs w:val="28"/>
        </w:rPr>
        <w:t xml:space="preserve"> 1 месяца после выписки  ЦП-5,8 Факт-</w:t>
      </w:r>
      <w:r w:rsidR="005B3280" w:rsidRPr="0060623C">
        <w:rPr>
          <w:rFonts w:ascii="Times New Roman" w:hAnsi="Times New Roman" w:cs="Times New Roman"/>
          <w:sz w:val="28"/>
          <w:szCs w:val="28"/>
        </w:rPr>
        <w:t>10,3</w:t>
      </w:r>
      <w:r w:rsidR="00DD0D74">
        <w:rPr>
          <w:rFonts w:ascii="Times New Roman" w:hAnsi="Times New Roman" w:cs="Times New Roman"/>
          <w:sz w:val="28"/>
          <w:szCs w:val="28"/>
        </w:rPr>
        <w:t xml:space="preserve"> (1 случай).</w:t>
      </w:r>
    </w:p>
    <w:p w:rsidR="00B607F1" w:rsidRDefault="00B607F1" w:rsidP="002146B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Онкология</w:t>
      </w:r>
    </w:p>
    <w:p w:rsidR="00FA1731" w:rsidRDefault="00FA1731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 w:rsidRPr="009A584E">
        <w:rPr>
          <w:rFonts w:ascii="Times New Roman" w:hAnsi="Times New Roman" w:cs="Times New Roman"/>
          <w:b/>
          <w:sz w:val="28"/>
          <w:szCs w:val="28"/>
        </w:rPr>
        <w:t>Из пяти</w:t>
      </w:r>
      <w:r>
        <w:rPr>
          <w:rFonts w:ascii="Times New Roman" w:hAnsi="Times New Roman" w:cs="Times New Roman"/>
          <w:sz w:val="28"/>
          <w:szCs w:val="28"/>
        </w:rPr>
        <w:t xml:space="preserve"> индикаторов дорожной карты </w:t>
      </w:r>
      <w:r w:rsidRPr="009A584E">
        <w:rPr>
          <w:rFonts w:ascii="Times New Roman" w:hAnsi="Times New Roman" w:cs="Times New Roman"/>
          <w:b/>
          <w:sz w:val="28"/>
          <w:szCs w:val="28"/>
        </w:rPr>
        <w:t>достигнуто -3</w:t>
      </w:r>
      <w:r>
        <w:rPr>
          <w:rFonts w:ascii="Times New Roman" w:hAnsi="Times New Roman" w:cs="Times New Roman"/>
          <w:sz w:val="28"/>
          <w:szCs w:val="28"/>
        </w:rPr>
        <w:t xml:space="preserve"> процент эффективности -60% </w:t>
      </w:r>
      <w:r w:rsidRPr="009A584E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9A584E">
        <w:rPr>
          <w:rFonts w:ascii="Times New Roman" w:hAnsi="Times New Roman" w:cs="Times New Roman"/>
          <w:b/>
          <w:sz w:val="28"/>
          <w:szCs w:val="28"/>
        </w:rPr>
        <w:t>достигнута</w:t>
      </w:r>
      <w:proofErr w:type="gramEnd"/>
      <w:r w:rsidRPr="009A584E">
        <w:rPr>
          <w:rFonts w:ascii="Times New Roman" w:hAnsi="Times New Roman" w:cs="Times New Roman"/>
          <w:b/>
          <w:sz w:val="28"/>
          <w:szCs w:val="28"/>
        </w:rPr>
        <w:t xml:space="preserve"> 2 индикатора.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731" w:rsidRDefault="00FA1731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Показатель смертности от злокачественных новообразований ЦП-114,85 Факт-214,2; </w:t>
      </w:r>
    </w:p>
    <w:p w:rsidR="00FA1731" w:rsidRPr="00FA1731" w:rsidRDefault="00FA1731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Число впервые выявленных больных ЗН 1-2 стадии ЦП-54,7 Факт-54,2</w:t>
      </w:r>
      <w:r w:rsidR="000B4EF0">
        <w:rPr>
          <w:rFonts w:ascii="Times New Roman" w:hAnsi="Times New Roman" w:cs="Times New Roman"/>
          <w:sz w:val="28"/>
          <w:szCs w:val="28"/>
        </w:rPr>
        <w:t xml:space="preserve"> (0,5)</w:t>
      </w:r>
    </w:p>
    <w:p w:rsidR="00B607F1" w:rsidRDefault="00B607F1" w:rsidP="002146BD">
      <w:pPr>
        <w:pStyle w:val="a5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Травмы и отравления</w:t>
      </w:r>
    </w:p>
    <w:p w:rsidR="00144B27" w:rsidRPr="00144B27" w:rsidRDefault="00144B27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4B27">
        <w:rPr>
          <w:rFonts w:ascii="Times New Roman" w:hAnsi="Times New Roman" w:cs="Times New Roman"/>
          <w:sz w:val="28"/>
          <w:szCs w:val="28"/>
        </w:rPr>
        <w:t>Из пяти индикаторов дорожной карты достигнуто 5 процент эффективности -100%</w:t>
      </w:r>
    </w:p>
    <w:p w:rsidR="00B607F1" w:rsidRDefault="00B607F1" w:rsidP="002146BD">
      <w:pPr>
        <w:pStyle w:val="a5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Родовспоможение и детство</w:t>
      </w:r>
    </w:p>
    <w:p w:rsidR="002146BD" w:rsidRDefault="00BE0623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11 индикаторов дорожной карты </w:t>
      </w:r>
      <w:r w:rsidRPr="00B973D0">
        <w:rPr>
          <w:rFonts w:ascii="Times New Roman" w:hAnsi="Times New Roman" w:cs="Times New Roman"/>
          <w:b/>
          <w:sz w:val="28"/>
          <w:szCs w:val="28"/>
        </w:rPr>
        <w:t>достигнуто -</w:t>
      </w:r>
      <w:r w:rsidR="002146B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процент эффективности -</w:t>
      </w:r>
      <w:r w:rsidR="002146BD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2146BD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2146BD">
        <w:rPr>
          <w:rFonts w:ascii="Times New Roman" w:hAnsi="Times New Roman" w:cs="Times New Roman"/>
          <w:b/>
          <w:sz w:val="28"/>
          <w:szCs w:val="28"/>
        </w:rPr>
        <w:t>достигнута</w:t>
      </w:r>
      <w:proofErr w:type="gramEnd"/>
      <w:r w:rsidR="002146B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973D0">
        <w:rPr>
          <w:rFonts w:ascii="Times New Roman" w:hAnsi="Times New Roman" w:cs="Times New Roman"/>
          <w:b/>
          <w:sz w:val="28"/>
          <w:szCs w:val="28"/>
        </w:rPr>
        <w:t xml:space="preserve"> индикатор</w:t>
      </w:r>
      <w:r w:rsidR="002146B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623" w:rsidRDefault="00BE0623" w:rsidP="002146B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Частота абортов на 1000 ЖФВ при ЦП-14% Факт-22,0</w:t>
      </w:r>
    </w:p>
    <w:p w:rsidR="002146BD" w:rsidRDefault="002146BD" w:rsidP="002146B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Неонатальная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смертность при ЦП-0 Факт-3,6</w:t>
      </w:r>
    </w:p>
    <w:p w:rsidR="00AA28ED" w:rsidRDefault="00AA28ED" w:rsidP="00AA28ED">
      <w:pPr>
        <w:pStyle w:val="a5"/>
        <w:spacing w:after="0"/>
        <w:ind w:left="567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7A1" w:rsidRDefault="00F557A1" w:rsidP="0036439B">
      <w:pPr>
        <w:spacing w:after="0"/>
        <w:ind w:left="567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индикаторов Государственной программы развития здравоохранения РК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Денсаулык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2016-2019 годы.</w:t>
      </w:r>
    </w:p>
    <w:p w:rsidR="00F557A1" w:rsidRDefault="00F557A1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18 индикаторов достигнуто -</w:t>
      </w:r>
      <w:r w:rsidR="003A609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процент эффективности </w:t>
      </w:r>
      <w:r w:rsidR="003A6090">
        <w:rPr>
          <w:rFonts w:ascii="Times New Roman" w:hAnsi="Times New Roman" w:cs="Times New Roman"/>
          <w:sz w:val="28"/>
          <w:szCs w:val="28"/>
        </w:rPr>
        <w:t>-83,3% не достигнута 3</w:t>
      </w:r>
      <w:r>
        <w:rPr>
          <w:rFonts w:ascii="Times New Roman" w:hAnsi="Times New Roman" w:cs="Times New Roman"/>
          <w:sz w:val="28"/>
          <w:szCs w:val="28"/>
        </w:rPr>
        <w:t xml:space="preserve"> индикатора. </w:t>
      </w:r>
    </w:p>
    <w:p w:rsidR="00051A12" w:rsidRDefault="00F557A1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51A12">
        <w:rPr>
          <w:rFonts w:ascii="Times New Roman" w:hAnsi="Times New Roman" w:cs="Times New Roman"/>
          <w:sz w:val="28"/>
          <w:szCs w:val="28"/>
        </w:rPr>
        <w:t xml:space="preserve"> Общая смертность ЦП-9,87 Факт -</w:t>
      </w:r>
      <w:r w:rsidR="003A6090">
        <w:rPr>
          <w:rFonts w:ascii="Times New Roman" w:hAnsi="Times New Roman" w:cs="Times New Roman"/>
          <w:sz w:val="28"/>
          <w:szCs w:val="28"/>
        </w:rPr>
        <w:t>11,1</w:t>
      </w:r>
    </w:p>
    <w:p w:rsidR="00F557A1" w:rsidRDefault="00051A12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A6090">
        <w:rPr>
          <w:rFonts w:ascii="Times New Roman" w:hAnsi="Times New Roman" w:cs="Times New Roman"/>
          <w:sz w:val="28"/>
          <w:szCs w:val="28"/>
        </w:rPr>
        <w:t xml:space="preserve"> </w:t>
      </w:r>
      <w:r w:rsidR="00F557A1">
        <w:rPr>
          <w:rFonts w:ascii="Times New Roman" w:hAnsi="Times New Roman" w:cs="Times New Roman"/>
          <w:sz w:val="28"/>
          <w:szCs w:val="28"/>
        </w:rPr>
        <w:t xml:space="preserve">Показатель смертности от злокачественных новообразований ЦП-114,85 Факт-214,2; </w:t>
      </w:r>
    </w:p>
    <w:p w:rsidR="00F557A1" w:rsidRPr="00FA1731" w:rsidRDefault="00051A12" w:rsidP="0036439B">
      <w:pPr>
        <w:pStyle w:val="a5"/>
        <w:spacing w:after="0"/>
        <w:ind w:left="56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57A1">
        <w:rPr>
          <w:rFonts w:ascii="Times New Roman" w:hAnsi="Times New Roman" w:cs="Times New Roman"/>
          <w:sz w:val="28"/>
          <w:szCs w:val="28"/>
        </w:rPr>
        <w:t>) Число впервые выявленных больных ЗН 1-2 стадии ЦП-54,7 Факт-54,2</w:t>
      </w:r>
    </w:p>
    <w:p w:rsidR="00606644" w:rsidRDefault="00606644" w:rsidP="00606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644" w:rsidRDefault="00606644" w:rsidP="00606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Меморандума между руководителем УЗ и главным врачом.</w:t>
      </w:r>
    </w:p>
    <w:p w:rsidR="00606644" w:rsidRDefault="00606644" w:rsidP="00606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7195">
        <w:rPr>
          <w:rFonts w:ascii="Times New Roman" w:hAnsi="Times New Roman" w:cs="Times New Roman"/>
          <w:sz w:val="28"/>
          <w:szCs w:val="24"/>
        </w:rPr>
        <w:t>Колич</w:t>
      </w:r>
      <w:r>
        <w:rPr>
          <w:rFonts w:ascii="Times New Roman" w:hAnsi="Times New Roman" w:cs="Times New Roman"/>
          <w:sz w:val="28"/>
          <w:szCs w:val="24"/>
        </w:rPr>
        <w:t>ество индикаторов 5</w:t>
      </w:r>
      <w:r w:rsidR="00A86BD2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по итогам 2018 года </w:t>
      </w:r>
      <w:r w:rsidRPr="00747195">
        <w:rPr>
          <w:rFonts w:ascii="Times New Roman" w:hAnsi="Times New Roman" w:cs="Times New Roman"/>
          <w:sz w:val="28"/>
          <w:szCs w:val="24"/>
        </w:rPr>
        <w:t xml:space="preserve">Сандыктауская ЦРБ </w:t>
      </w:r>
      <w:proofErr w:type="gramStart"/>
      <w:r w:rsidRPr="00747195">
        <w:rPr>
          <w:rFonts w:ascii="Times New Roman" w:hAnsi="Times New Roman" w:cs="Times New Roman"/>
          <w:sz w:val="28"/>
          <w:szCs w:val="24"/>
        </w:rPr>
        <w:t>достиг</w:t>
      </w:r>
      <w:r w:rsidR="002146BD">
        <w:rPr>
          <w:rFonts w:ascii="Times New Roman" w:hAnsi="Times New Roman" w:cs="Times New Roman"/>
          <w:sz w:val="28"/>
          <w:szCs w:val="24"/>
        </w:rPr>
        <w:t>нута</w:t>
      </w:r>
      <w:proofErr w:type="gramEnd"/>
      <w:r w:rsidR="002146BD">
        <w:rPr>
          <w:rFonts w:ascii="Times New Roman" w:hAnsi="Times New Roman" w:cs="Times New Roman"/>
          <w:sz w:val="28"/>
          <w:szCs w:val="24"/>
        </w:rPr>
        <w:t xml:space="preserve"> 39</w:t>
      </w:r>
      <w:r w:rsidRPr="0074719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индикаторо</w:t>
      </w:r>
      <w:r w:rsidR="00A86BD2">
        <w:rPr>
          <w:rFonts w:ascii="Times New Roman" w:hAnsi="Times New Roman" w:cs="Times New Roman"/>
          <w:sz w:val="28"/>
          <w:szCs w:val="24"/>
        </w:rPr>
        <w:t xml:space="preserve">в, процент результативности </w:t>
      </w:r>
      <w:r w:rsidR="002146BD">
        <w:rPr>
          <w:rFonts w:ascii="Times New Roman" w:hAnsi="Times New Roman" w:cs="Times New Roman"/>
          <w:sz w:val="28"/>
          <w:szCs w:val="24"/>
        </w:rPr>
        <w:t>73,5</w:t>
      </w:r>
      <w:r>
        <w:rPr>
          <w:rFonts w:ascii="Times New Roman" w:hAnsi="Times New Roman" w:cs="Times New Roman"/>
          <w:sz w:val="28"/>
          <w:szCs w:val="24"/>
        </w:rPr>
        <w:t>%, количес</w:t>
      </w:r>
      <w:r w:rsidR="00A86BD2">
        <w:rPr>
          <w:rFonts w:ascii="Times New Roman" w:hAnsi="Times New Roman" w:cs="Times New Roman"/>
          <w:sz w:val="28"/>
          <w:szCs w:val="24"/>
        </w:rPr>
        <w:t xml:space="preserve">тво не достигнутых показателей </w:t>
      </w:r>
      <w:r w:rsidR="002146BD">
        <w:rPr>
          <w:rFonts w:ascii="Times New Roman" w:hAnsi="Times New Roman" w:cs="Times New Roman"/>
          <w:sz w:val="28"/>
          <w:szCs w:val="24"/>
        </w:rPr>
        <w:t xml:space="preserve">14 </w:t>
      </w:r>
      <w:r w:rsidR="00A86BD2">
        <w:rPr>
          <w:rFonts w:ascii="Times New Roman" w:hAnsi="Times New Roman" w:cs="Times New Roman"/>
          <w:sz w:val="28"/>
          <w:szCs w:val="24"/>
        </w:rPr>
        <w:t xml:space="preserve">или </w:t>
      </w:r>
      <w:r w:rsidR="002146BD">
        <w:rPr>
          <w:rFonts w:ascii="Times New Roman" w:hAnsi="Times New Roman" w:cs="Times New Roman"/>
          <w:sz w:val="28"/>
          <w:szCs w:val="24"/>
        </w:rPr>
        <w:t>26,5</w:t>
      </w:r>
      <w:r>
        <w:rPr>
          <w:rFonts w:ascii="Times New Roman" w:hAnsi="Times New Roman" w:cs="Times New Roman"/>
          <w:sz w:val="28"/>
          <w:szCs w:val="24"/>
        </w:rPr>
        <w:t>%.</w:t>
      </w:r>
    </w:p>
    <w:p w:rsidR="00606644" w:rsidRPr="008F1782" w:rsidRDefault="00606644" w:rsidP="00606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F1782">
        <w:rPr>
          <w:rFonts w:ascii="Times New Roman" w:hAnsi="Times New Roman" w:cs="Times New Roman"/>
          <w:b/>
          <w:sz w:val="28"/>
          <w:szCs w:val="24"/>
        </w:rPr>
        <w:t>Недостигнутые показатели: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Смертность от инсульта на дому в течени</w:t>
      </w:r>
      <w:proofErr w:type="gramStart"/>
      <w:r w:rsidRPr="00D437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43723">
        <w:rPr>
          <w:rFonts w:ascii="Times New Roman" w:hAnsi="Times New Roman" w:cs="Times New Roman"/>
          <w:sz w:val="28"/>
          <w:szCs w:val="28"/>
        </w:rPr>
        <w:t xml:space="preserve"> 1 месяца после выписки  ЦП-</w:t>
      </w:r>
      <w:r w:rsidRPr="00061626">
        <w:rPr>
          <w:rFonts w:ascii="Times New Roman" w:hAnsi="Times New Roman" w:cs="Times New Roman"/>
          <w:sz w:val="28"/>
          <w:szCs w:val="28"/>
        </w:rPr>
        <w:t>5,0</w:t>
      </w:r>
      <w:r w:rsidRPr="00D43723">
        <w:rPr>
          <w:rFonts w:ascii="Times New Roman" w:hAnsi="Times New Roman" w:cs="Times New Roman"/>
          <w:sz w:val="28"/>
          <w:szCs w:val="28"/>
        </w:rPr>
        <w:t xml:space="preserve"> Факт-10,3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смертности от </w:t>
      </w:r>
      <w:r w:rsidRPr="008872E3">
        <w:rPr>
          <w:rFonts w:ascii="Times New Roman" w:hAnsi="Times New Roman" w:cs="Times New Roman"/>
          <w:sz w:val="28"/>
          <w:szCs w:val="28"/>
        </w:rPr>
        <w:t xml:space="preserve">злокачественных новообразований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ЦП-114,85 Факт-214,2; 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Число впервые выявленных больных ЗН 1-2 стадии ЦП-55 Факт-54,2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Частота абортов на 1000 ЖФВ ЦП-14% Факт-22,0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 xml:space="preserve">Общая смертность ЦП-9,87 </w:t>
      </w:r>
      <w:r w:rsidRPr="00061626">
        <w:rPr>
          <w:rFonts w:ascii="Times New Roman" w:hAnsi="Times New Roman" w:cs="Times New Roman"/>
          <w:sz w:val="28"/>
          <w:szCs w:val="28"/>
        </w:rPr>
        <w:t>Факт -13,2</w:t>
      </w:r>
    </w:p>
    <w:p w:rsidR="00D43723" w:rsidRPr="00D43723" w:rsidRDefault="00D43723" w:rsidP="00D4372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723">
        <w:rPr>
          <w:rFonts w:ascii="Times New Roman" w:hAnsi="Times New Roman" w:cs="Times New Roman"/>
          <w:sz w:val="28"/>
          <w:szCs w:val="28"/>
        </w:rPr>
        <w:t>Увеличение процента плановой госпитализации в стационар в ЕНСЗ  ЦП-32,0 факт-25,8</w:t>
      </w:r>
    </w:p>
    <w:p w:rsidR="00D43723" w:rsidRPr="00D43723" w:rsidRDefault="00D43723" w:rsidP="00D4372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723">
        <w:rPr>
          <w:rFonts w:ascii="Times New Roman" w:hAnsi="Times New Roman" w:cs="Times New Roman"/>
          <w:sz w:val="28"/>
          <w:szCs w:val="28"/>
        </w:rPr>
        <w:t xml:space="preserve">Обеспечение персональными компьютерами </w:t>
      </w:r>
      <w:proofErr w:type="gramStart"/>
      <w:r w:rsidRPr="00D43723">
        <w:rPr>
          <w:rFonts w:ascii="Times New Roman" w:hAnsi="Times New Roman" w:cs="Times New Roman"/>
          <w:sz w:val="28"/>
          <w:szCs w:val="28"/>
        </w:rPr>
        <w:t>мед работников</w:t>
      </w:r>
      <w:proofErr w:type="gramEnd"/>
      <w:r w:rsidRPr="00D43723">
        <w:rPr>
          <w:rFonts w:ascii="Times New Roman" w:hAnsi="Times New Roman" w:cs="Times New Roman"/>
          <w:sz w:val="28"/>
          <w:szCs w:val="28"/>
        </w:rPr>
        <w:t xml:space="preserve"> ЦП-100  Факт-89,0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Неонатальная смертность ЦП-0 Факт-3,6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Смертность от острого инфаркта миокарда ЦП-12,1 Факт-15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30-дневная смертность от инфаркта миокарда-ЦП-5-Факт-11,7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Первичный выход на инвалидность (на 100 000 нас.) ЦП-29,4   Факт-35,0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>Заболеваемость туберкулезом (на 100 000 нас.) ЦП-44,96   Факт-46,6 (10 случаев).</w:t>
      </w:r>
    </w:p>
    <w:p w:rsidR="00D43723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lastRenderedPageBreak/>
        <w:t>Количество лиц, состоящих на наркологическом учете  с пагубным потреблением  и зависимостью от наркотиков (на 100 000 нас.) ЦП-4,49   Факт- 4,6</w:t>
      </w:r>
    </w:p>
    <w:p w:rsidR="00D43723" w:rsidRPr="002146BD" w:rsidRDefault="00D43723" w:rsidP="00D43723">
      <w:pPr>
        <w:pStyle w:val="a5"/>
        <w:numPr>
          <w:ilvl w:val="0"/>
          <w:numId w:val="13"/>
        </w:numPr>
        <w:spacing w:after="0"/>
      </w:pPr>
      <w:r w:rsidRPr="00D43723">
        <w:rPr>
          <w:rFonts w:ascii="Times New Roman" w:hAnsi="Times New Roman" w:cs="Times New Roman"/>
          <w:sz w:val="28"/>
          <w:szCs w:val="28"/>
        </w:rPr>
        <w:t xml:space="preserve">Диспансеризация больных перенесших </w:t>
      </w:r>
      <w:proofErr w:type="gramStart"/>
      <w:r w:rsidRPr="00D43723"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 w:rsidRPr="00D4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723">
        <w:rPr>
          <w:rFonts w:ascii="Times New Roman" w:hAnsi="Times New Roman" w:cs="Times New Roman"/>
          <w:sz w:val="28"/>
          <w:szCs w:val="28"/>
        </w:rPr>
        <w:t>инсуль</w:t>
      </w:r>
      <w:proofErr w:type="spellEnd"/>
      <w:r w:rsidRPr="00D43723">
        <w:rPr>
          <w:rFonts w:ascii="Times New Roman" w:hAnsi="Times New Roman" w:cs="Times New Roman"/>
          <w:sz w:val="28"/>
          <w:szCs w:val="28"/>
        </w:rPr>
        <w:t xml:space="preserve"> (%) ЦП-100 Факт-80,7</w:t>
      </w:r>
    </w:p>
    <w:p w:rsidR="00BF6B1A" w:rsidRDefault="00BF6B1A" w:rsidP="00BF6B1A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46BD" w:rsidRDefault="002146BD" w:rsidP="00BF6B1A">
      <w:pPr>
        <w:pStyle w:val="a5"/>
        <w:spacing w:after="0"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недостигнутым показателям  дорожных карт составлен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B1A">
        <w:rPr>
          <w:rFonts w:ascii="Times New Roman" w:hAnsi="Times New Roman" w:cs="Times New Roman"/>
          <w:sz w:val="28"/>
          <w:szCs w:val="28"/>
        </w:rPr>
        <w:t xml:space="preserve"> которые включены в операционный план на 2019 год.</w:t>
      </w:r>
    </w:p>
    <w:p w:rsidR="00CC7243" w:rsidRDefault="00CC7243" w:rsidP="00BF6B1A">
      <w:pPr>
        <w:spacing w:after="0"/>
        <w:ind w:firstLine="708"/>
      </w:pPr>
    </w:p>
    <w:p w:rsidR="00CC7243" w:rsidRDefault="00CC7243" w:rsidP="00BF6B1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C7243">
        <w:rPr>
          <w:rFonts w:ascii="Times New Roman" w:hAnsi="Times New Roman" w:cs="Times New Roman"/>
          <w:b/>
          <w:sz w:val="28"/>
          <w:szCs w:val="28"/>
        </w:rPr>
        <w:t xml:space="preserve">Оказание стационарной и </w:t>
      </w:r>
      <w:proofErr w:type="spellStart"/>
      <w:r w:rsidRPr="00CC7243">
        <w:rPr>
          <w:rFonts w:ascii="Times New Roman" w:hAnsi="Times New Roman" w:cs="Times New Roman"/>
          <w:b/>
          <w:sz w:val="28"/>
          <w:szCs w:val="28"/>
        </w:rPr>
        <w:t>стационарозамещающей</w:t>
      </w:r>
      <w:proofErr w:type="spellEnd"/>
      <w:r w:rsidRPr="00CC7243">
        <w:rPr>
          <w:rFonts w:ascii="Times New Roman" w:hAnsi="Times New Roman" w:cs="Times New Roman"/>
          <w:b/>
          <w:sz w:val="28"/>
          <w:szCs w:val="28"/>
        </w:rPr>
        <w:t xml:space="preserve"> помощи.</w:t>
      </w:r>
    </w:p>
    <w:p w:rsidR="00C74EBC" w:rsidRPr="00F377A4" w:rsidRDefault="00C74EBC" w:rsidP="00BF6B1A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377A4">
        <w:rPr>
          <w:rFonts w:ascii="Times New Roman" w:hAnsi="Times New Roman" w:cs="Times New Roman"/>
          <w:b/>
          <w:sz w:val="28"/>
          <w:szCs w:val="28"/>
        </w:rPr>
        <w:t>аботы стационар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F377A4">
        <w:rPr>
          <w:rFonts w:ascii="Times New Roman" w:hAnsi="Times New Roman" w:cs="Times New Roman"/>
          <w:b/>
          <w:sz w:val="28"/>
          <w:szCs w:val="28"/>
        </w:rPr>
        <w:t>.</w:t>
      </w:r>
    </w:p>
    <w:p w:rsidR="00C74EBC" w:rsidRDefault="00C74EBC" w:rsidP="00BF6B1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больных по ЦРБ 2018 год -2259 при плане – 2203 </w:t>
      </w:r>
      <w:r w:rsidRPr="00E242A1">
        <w:rPr>
          <w:rFonts w:ascii="Times New Roman" w:hAnsi="Times New Roman" w:cs="Times New Roman"/>
          <w:b/>
          <w:sz w:val="28"/>
          <w:szCs w:val="28"/>
        </w:rPr>
        <w:t xml:space="preserve">процент выполнения объема составляет </w:t>
      </w:r>
      <w:r>
        <w:rPr>
          <w:rFonts w:ascii="Times New Roman" w:hAnsi="Times New Roman" w:cs="Times New Roman"/>
          <w:b/>
          <w:sz w:val="28"/>
          <w:szCs w:val="28"/>
        </w:rPr>
        <w:t>102,5</w:t>
      </w:r>
      <w:r w:rsidRPr="00E242A1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за аналогичный период 2017 года -2300.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Количество умерших 2018 год – 25 случаев, что на 8 случаев больше в сравнении с 2017 году-17. </w:t>
      </w:r>
      <w:r w:rsidRPr="00E4522F">
        <w:rPr>
          <w:rFonts w:ascii="Times New Roman" w:hAnsi="Times New Roman" w:cs="Times New Roman"/>
          <w:i/>
          <w:sz w:val="28"/>
          <w:szCs w:val="28"/>
          <w:u w:val="single"/>
        </w:rPr>
        <w:t>(терапевтические 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Pr="00E4522F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случаев, хирургические-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E4522F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случая в т.ч.- острый панкреонекроз-1, эмболия и тромбоз подвздошной артерии-1, хронический панкреотит-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E4522F">
        <w:rPr>
          <w:rFonts w:ascii="Times New Roman" w:hAnsi="Times New Roman" w:cs="Times New Roman"/>
          <w:i/>
          <w:sz w:val="28"/>
          <w:szCs w:val="28"/>
          <w:u w:val="single"/>
        </w:rPr>
        <w:t>, язва 12 п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ерстной кишки</w:t>
      </w:r>
      <w:r w:rsidRPr="00E4522F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кровотичением-1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флебит и тромбофлебит глубоких сосудов нижних конечностей-1, сосудистые болезни кишечника-1</w:t>
      </w:r>
      <w:r w:rsidRPr="00E4522F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  <w:proofErr w:type="gramEnd"/>
    </w:p>
    <w:p w:rsidR="00C74EBC" w:rsidRDefault="00C74EBC" w:rsidP="00BF6B1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36D">
        <w:rPr>
          <w:rFonts w:ascii="Times New Roman" w:hAnsi="Times New Roman" w:cs="Times New Roman"/>
          <w:b/>
          <w:sz w:val="28"/>
          <w:szCs w:val="28"/>
        </w:rPr>
        <w:t>В разрезе отделений следующая картина:</w:t>
      </w:r>
    </w:p>
    <w:p w:rsidR="00C74EBC" w:rsidRPr="00B7407E" w:rsidRDefault="00C74EBC" w:rsidP="00BF6B1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7E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proofErr w:type="gramStart"/>
      <w:r w:rsidRPr="00B7407E">
        <w:rPr>
          <w:rFonts w:ascii="Times New Roman" w:hAnsi="Times New Roman" w:cs="Times New Roman"/>
          <w:sz w:val="28"/>
          <w:szCs w:val="28"/>
        </w:rPr>
        <w:t>пролеченных</w:t>
      </w:r>
      <w:proofErr w:type="gramEnd"/>
      <w:r w:rsidRPr="00B7407E">
        <w:rPr>
          <w:rFonts w:ascii="Times New Roman" w:hAnsi="Times New Roman" w:cs="Times New Roman"/>
          <w:sz w:val="28"/>
          <w:szCs w:val="28"/>
        </w:rPr>
        <w:t xml:space="preserve"> в терапевтическом отделении-</w:t>
      </w:r>
      <w:r>
        <w:rPr>
          <w:rFonts w:ascii="Times New Roman" w:hAnsi="Times New Roman" w:cs="Times New Roman"/>
          <w:sz w:val="28"/>
          <w:szCs w:val="28"/>
        </w:rPr>
        <w:t>35,8</w:t>
      </w:r>
      <w:r w:rsidRPr="00B7407E">
        <w:rPr>
          <w:rFonts w:ascii="Times New Roman" w:hAnsi="Times New Roman" w:cs="Times New Roman"/>
          <w:sz w:val="28"/>
          <w:szCs w:val="28"/>
        </w:rPr>
        <w:t>%, хирургическом отделении-</w:t>
      </w:r>
      <w:r>
        <w:rPr>
          <w:rFonts w:ascii="Times New Roman" w:hAnsi="Times New Roman" w:cs="Times New Roman"/>
          <w:sz w:val="28"/>
          <w:szCs w:val="28"/>
        </w:rPr>
        <w:t>17,4</w:t>
      </w:r>
      <w:r w:rsidRPr="00B7407E">
        <w:rPr>
          <w:rFonts w:ascii="Times New Roman" w:hAnsi="Times New Roman" w:cs="Times New Roman"/>
          <w:sz w:val="28"/>
          <w:szCs w:val="28"/>
        </w:rPr>
        <w:t>%, педиатрическом отделении-23,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407E">
        <w:rPr>
          <w:rFonts w:ascii="Times New Roman" w:hAnsi="Times New Roman" w:cs="Times New Roman"/>
          <w:sz w:val="28"/>
          <w:szCs w:val="28"/>
        </w:rPr>
        <w:t>, акушерско-гинекологическом отделении-</w:t>
      </w:r>
      <w:r>
        <w:rPr>
          <w:rFonts w:ascii="Times New Roman" w:hAnsi="Times New Roman" w:cs="Times New Roman"/>
          <w:sz w:val="28"/>
          <w:szCs w:val="28"/>
        </w:rPr>
        <w:t>23,3</w:t>
      </w:r>
      <w:r w:rsidRPr="00B7407E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Style w:val="a3"/>
        <w:tblW w:w="10206" w:type="dxa"/>
        <w:tblInd w:w="108" w:type="dxa"/>
        <w:tblLook w:val="04A0"/>
      </w:tblPr>
      <w:tblGrid>
        <w:gridCol w:w="2552"/>
        <w:gridCol w:w="1559"/>
        <w:gridCol w:w="1418"/>
        <w:gridCol w:w="1134"/>
        <w:gridCol w:w="1842"/>
        <w:gridCol w:w="1701"/>
      </w:tblGrid>
      <w:tr w:rsidR="00C74EBC" w:rsidTr="00B627D9">
        <w:tc>
          <w:tcPr>
            <w:tcW w:w="255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койко-дней</w:t>
            </w:r>
          </w:p>
        </w:tc>
        <w:tc>
          <w:tcPr>
            <w:tcW w:w="1418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коки</w:t>
            </w:r>
          </w:p>
        </w:tc>
        <w:tc>
          <w:tcPr>
            <w:tcW w:w="1134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Оборот койки</w:t>
            </w:r>
          </w:p>
        </w:tc>
        <w:tc>
          <w:tcPr>
            <w:tcW w:w="184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Летальность</w:t>
            </w:r>
          </w:p>
        </w:tc>
        <w:tc>
          <w:tcPr>
            <w:tcW w:w="1701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Средне пребывание</w:t>
            </w:r>
          </w:p>
        </w:tc>
      </w:tr>
      <w:tr w:rsidR="00C74EBC" w:rsidTr="00B627D9">
        <w:tc>
          <w:tcPr>
            <w:tcW w:w="255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ЦРБ</w:t>
            </w:r>
          </w:p>
        </w:tc>
        <w:tc>
          <w:tcPr>
            <w:tcW w:w="1559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18357</w:t>
            </w:r>
          </w:p>
        </w:tc>
        <w:tc>
          <w:tcPr>
            <w:tcW w:w="1418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</w:tc>
        <w:tc>
          <w:tcPr>
            <w:tcW w:w="1134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4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74EBC" w:rsidTr="00B627D9">
        <w:tc>
          <w:tcPr>
            <w:tcW w:w="255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1559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7768</w:t>
            </w:r>
          </w:p>
        </w:tc>
        <w:tc>
          <w:tcPr>
            <w:tcW w:w="1418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440,1</w:t>
            </w:r>
          </w:p>
        </w:tc>
        <w:tc>
          <w:tcPr>
            <w:tcW w:w="1134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84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C74EBC" w:rsidTr="00B627D9">
        <w:tc>
          <w:tcPr>
            <w:tcW w:w="255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Хирургическое отделение </w:t>
            </w:r>
          </w:p>
        </w:tc>
        <w:tc>
          <w:tcPr>
            <w:tcW w:w="1559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1418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1134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84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74EBC" w:rsidTr="00B627D9">
        <w:tc>
          <w:tcPr>
            <w:tcW w:w="255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Педиатрическое отделение </w:t>
            </w:r>
          </w:p>
        </w:tc>
        <w:tc>
          <w:tcPr>
            <w:tcW w:w="1559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  <w:tc>
          <w:tcPr>
            <w:tcW w:w="1418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318,1</w:t>
            </w:r>
          </w:p>
        </w:tc>
        <w:tc>
          <w:tcPr>
            <w:tcW w:w="1134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84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74EBC" w:rsidTr="00B627D9">
        <w:tc>
          <w:tcPr>
            <w:tcW w:w="255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b/>
                <w:sz w:val="24"/>
                <w:szCs w:val="24"/>
              </w:rPr>
              <w:t>Акушерско-гинекологическое отделение</w:t>
            </w:r>
          </w:p>
        </w:tc>
        <w:tc>
          <w:tcPr>
            <w:tcW w:w="1559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</w:tc>
        <w:tc>
          <w:tcPr>
            <w:tcW w:w="1418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1134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842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74EBC" w:rsidRPr="00A4547C" w:rsidRDefault="00C74EBC" w:rsidP="00B6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7C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74EBC" w:rsidRPr="0084798A" w:rsidRDefault="00C74EBC" w:rsidP="00C74E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4798A">
        <w:rPr>
          <w:rFonts w:ascii="Times New Roman" w:hAnsi="Times New Roman" w:cs="Times New Roman"/>
          <w:b/>
          <w:sz w:val="32"/>
          <w:szCs w:val="28"/>
        </w:rPr>
        <w:t>Хирургическая служба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Хирургическая активность: </w:t>
      </w:r>
      <w:r w:rsidRPr="00280E76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-45,26 </w:t>
      </w:r>
      <w:r w:rsidR="00BF6B1A">
        <w:rPr>
          <w:rFonts w:ascii="Times New Roman" w:hAnsi="Times New Roman" w:cs="Times New Roman"/>
          <w:sz w:val="28"/>
          <w:szCs w:val="28"/>
        </w:rPr>
        <w:t>на уровне прошлого года.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операций: </w:t>
      </w:r>
      <w:r w:rsidRPr="00280E76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>-403 аналогичный период прошлого года – 403</w:t>
      </w:r>
    </w:p>
    <w:p w:rsidR="00C74EBC" w:rsidRPr="009C28D5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C20">
        <w:rPr>
          <w:rFonts w:ascii="Times New Roman" w:hAnsi="Times New Roman" w:cs="Times New Roman"/>
          <w:b/>
          <w:sz w:val="28"/>
          <w:szCs w:val="28"/>
        </w:rPr>
        <w:t>Количество плановых операций:</w:t>
      </w:r>
      <w:r w:rsidRPr="0084798A">
        <w:rPr>
          <w:rFonts w:ascii="Times New Roman" w:hAnsi="Times New Roman" w:cs="Times New Roman"/>
          <w:sz w:val="28"/>
          <w:szCs w:val="28"/>
        </w:rPr>
        <w:t xml:space="preserve"> </w:t>
      </w:r>
      <w:r w:rsidRPr="00280E76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-139-34,4 аналогичный период прошлого года – 84-20,8 </w:t>
      </w:r>
      <w:r w:rsidRPr="009C28D5">
        <w:rPr>
          <w:rFonts w:ascii="Times New Roman" w:hAnsi="Times New Roman" w:cs="Times New Roman"/>
          <w:i/>
          <w:sz w:val="28"/>
          <w:szCs w:val="28"/>
        </w:rPr>
        <w:t xml:space="preserve">(в сравнении с 2017 годом отмечается </w:t>
      </w:r>
      <w:r>
        <w:rPr>
          <w:rFonts w:ascii="Times New Roman" w:hAnsi="Times New Roman" w:cs="Times New Roman"/>
          <w:i/>
          <w:sz w:val="28"/>
          <w:szCs w:val="28"/>
        </w:rPr>
        <w:t>рост</w:t>
      </w:r>
      <w:r w:rsidRPr="009C28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плановых</w:t>
      </w:r>
      <w:r w:rsidRPr="009C28D5">
        <w:rPr>
          <w:rFonts w:ascii="Times New Roman" w:hAnsi="Times New Roman" w:cs="Times New Roman"/>
          <w:i/>
          <w:sz w:val="28"/>
          <w:szCs w:val="28"/>
        </w:rPr>
        <w:t xml:space="preserve"> операций).</w:t>
      </w:r>
    </w:p>
    <w:p w:rsidR="00C74EBC" w:rsidRPr="009C28D5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C20">
        <w:rPr>
          <w:rFonts w:ascii="Times New Roman" w:hAnsi="Times New Roman" w:cs="Times New Roman"/>
          <w:b/>
          <w:sz w:val="28"/>
          <w:szCs w:val="28"/>
        </w:rPr>
        <w:t>Количество экстренных операций:</w:t>
      </w:r>
      <w:r w:rsidRPr="0084798A">
        <w:rPr>
          <w:rFonts w:ascii="Times New Roman" w:hAnsi="Times New Roman" w:cs="Times New Roman"/>
          <w:sz w:val="28"/>
          <w:szCs w:val="28"/>
        </w:rPr>
        <w:t xml:space="preserve"> </w:t>
      </w:r>
      <w:r w:rsidRPr="00280E76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-264-65,5% аналогичный период прошлого года – 319-79,1 </w:t>
      </w:r>
      <w:r w:rsidRPr="009C28D5">
        <w:rPr>
          <w:rFonts w:ascii="Times New Roman" w:hAnsi="Times New Roman" w:cs="Times New Roman"/>
          <w:i/>
          <w:sz w:val="28"/>
          <w:szCs w:val="28"/>
        </w:rPr>
        <w:t>(в сравнении с 2017 годом отмечается снижение экстренных операций).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% послеоперационных осложнений: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E76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>-0,99 аналогичный период прошлого года – 0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Послеоперационная летальность:</w:t>
      </w:r>
      <w:r w:rsidRPr="0084798A">
        <w:rPr>
          <w:rFonts w:ascii="Times New Roman" w:hAnsi="Times New Roman" w:cs="Times New Roman"/>
          <w:sz w:val="28"/>
          <w:szCs w:val="28"/>
        </w:rPr>
        <w:t xml:space="preserve"> </w:t>
      </w:r>
      <w:r w:rsidRPr="00280E76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>-4-0,78аналогичный период прошлого года – 1-0,26</w:t>
      </w:r>
    </w:p>
    <w:p w:rsidR="00C74EBC" w:rsidRPr="00F377A4" w:rsidRDefault="00C74EBC" w:rsidP="00C74E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A4">
        <w:rPr>
          <w:rFonts w:ascii="Times New Roman" w:hAnsi="Times New Roman" w:cs="Times New Roman"/>
          <w:b/>
          <w:sz w:val="28"/>
          <w:szCs w:val="28"/>
        </w:rPr>
        <w:t>Госпитализация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больных-2018 год-580-25,8</w:t>
      </w:r>
      <w:r w:rsidRPr="00DD4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аналогичный период прошлого года-319-14,0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больных-2018 год-1667-74,2</w:t>
      </w:r>
      <w:r w:rsidRPr="00DD4A8D">
        <w:rPr>
          <w:rFonts w:ascii="Times New Roman" w:hAnsi="Times New Roman" w:cs="Times New Roman"/>
          <w:sz w:val="28"/>
          <w:szCs w:val="28"/>
        </w:rPr>
        <w:t xml:space="preserve"> </w:t>
      </w:r>
      <w:r w:rsidRPr="00F91C02">
        <w:rPr>
          <w:rFonts w:ascii="Times New Roman" w:hAnsi="Times New Roman" w:cs="Times New Roman"/>
          <w:sz w:val="28"/>
          <w:szCs w:val="28"/>
        </w:rPr>
        <w:t>за аналогичный период прошлого года-</w:t>
      </w:r>
      <w:r>
        <w:rPr>
          <w:rFonts w:ascii="Times New Roman" w:hAnsi="Times New Roman" w:cs="Times New Roman"/>
          <w:sz w:val="28"/>
          <w:szCs w:val="28"/>
        </w:rPr>
        <w:t>1960-86,0</w:t>
      </w:r>
    </w:p>
    <w:p w:rsidR="00C74EBC" w:rsidRDefault="00C74EBC" w:rsidP="00C74E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EBC" w:rsidRPr="00F377A4" w:rsidRDefault="00C74EBC" w:rsidP="00C74E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дневных</w:t>
      </w:r>
      <w:r w:rsidRPr="00F377A4">
        <w:rPr>
          <w:rFonts w:ascii="Times New Roman" w:hAnsi="Times New Roman" w:cs="Times New Roman"/>
          <w:b/>
          <w:sz w:val="28"/>
          <w:szCs w:val="28"/>
        </w:rPr>
        <w:t xml:space="preserve"> стационар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Дневной стационар развернут в 5 врачебных амбулаториях и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алкашино (Сандыктауская ВА-4 койки, Лесная ВА- 5 коек, Каменская ВА-5 койки,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ВА-5 коек,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Шантобинская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ВА-28 коек, Балкашино- 10 коек) 26 коек дневного стационара в ЦРБ. Всего – 83 койки дневного пребывания.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 год-1214 при плане 1448, </w:t>
      </w:r>
      <w:r w:rsidRPr="00A61BB5">
        <w:rPr>
          <w:rFonts w:ascii="Times New Roman" w:hAnsi="Times New Roman" w:cs="Times New Roman"/>
          <w:b/>
          <w:sz w:val="28"/>
          <w:szCs w:val="28"/>
        </w:rPr>
        <w:t xml:space="preserve">процент выполнения объема </w:t>
      </w:r>
      <w:r>
        <w:rPr>
          <w:rFonts w:ascii="Times New Roman" w:hAnsi="Times New Roman" w:cs="Times New Roman"/>
          <w:b/>
          <w:sz w:val="28"/>
          <w:szCs w:val="28"/>
        </w:rPr>
        <w:t>83,8</w:t>
      </w:r>
      <w:r w:rsidRPr="00A61BB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за аналогичный период 2017 года-1332 проведено койко-дней-2018 год-9163 в 2017 -10629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26 койках дневного стационара (ЦРБ) пролечено 2018 год-146 за аналогичный период прошлого года-159, проведено койко-дней-2018 год-1032 в 2017 -1399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57 койках дневного стационара при ВА пролечено 2018 год-1068 за аналогичный период прошлого года-1173</w:t>
      </w:r>
    </w:p>
    <w:p w:rsidR="00C74EBC" w:rsidRDefault="00C74EBC" w:rsidP="00C74E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койко-дней-2018 год-8131 в 2017 -9230</w:t>
      </w:r>
    </w:p>
    <w:p w:rsidR="00C74EBC" w:rsidRDefault="00C74EBC" w:rsidP="00C85C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75552">
        <w:rPr>
          <w:rFonts w:ascii="Times New Roman" w:hAnsi="Times New Roman" w:cs="Times New Roman"/>
          <w:b/>
          <w:sz w:val="28"/>
          <w:szCs w:val="24"/>
        </w:rPr>
        <w:t>Стационар на дому</w:t>
      </w:r>
      <w:r>
        <w:rPr>
          <w:rFonts w:ascii="Times New Roman" w:hAnsi="Times New Roman" w:cs="Times New Roman"/>
          <w:b/>
          <w:sz w:val="28"/>
          <w:szCs w:val="24"/>
        </w:rPr>
        <w:t xml:space="preserve">  за 2018 год пролечен 3 пациента</w:t>
      </w:r>
      <w:r w:rsidR="00C85C23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74EBC" w:rsidRDefault="00C74EBC" w:rsidP="00C74E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7F1" w:rsidRDefault="00B607F1" w:rsidP="00F41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Переход на электронный «безбумажный» документооборот.</w:t>
      </w:r>
    </w:p>
    <w:p w:rsidR="00CB72A2" w:rsidRDefault="00F47813" w:rsidP="00487B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электронных паспортов здоровья 98,6%,  количество зарегистрированных пользователей мобильного приложения «Даму Мед»-</w:t>
      </w:r>
      <w:r w:rsidR="00E743AE">
        <w:rPr>
          <w:rFonts w:ascii="Times New Roman" w:hAnsi="Times New Roman" w:cs="Times New Roman"/>
          <w:b/>
          <w:sz w:val="28"/>
          <w:szCs w:val="28"/>
        </w:rPr>
        <w:t>3932</w:t>
      </w:r>
      <w:r w:rsidRPr="00FE0784">
        <w:rPr>
          <w:rFonts w:ascii="Times New Roman" w:hAnsi="Times New Roman" w:cs="Times New Roman"/>
          <w:b/>
          <w:sz w:val="28"/>
          <w:szCs w:val="28"/>
        </w:rPr>
        <w:t>-</w:t>
      </w:r>
      <w:r w:rsidR="002C5219">
        <w:rPr>
          <w:rFonts w:ascii="Times New Roman" w:hAnsi="Times New Roman" w:cs="Times New Roman"/>
          <w:b/>
          <w:sz w:val="28"/>
          <w:szCs w:val="28"/>
        </w:rPr>
        <w:t>32,4</w:t>
      </w:r>
      <w:r w:rsidRPr="00FE0784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F47813" w:rsidRDefault="00F47813" w:rsidP="00487B14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813">
        <w:rPr>
          <w:rFonts w:ascii="Times New Roman" w:hAnsi="Times New Roman" w:cs="Times New Roman"/>
          <w:sz w:val="28"/>
          <w:szCs w:val="28"/>
        </w:rPr>
        <w:t>Зарегистрированных пользователей мобильного приложения среди родителей детей до 5-ти лет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0784">
        <w:rPr>
          <w:rFonts w:ascii="Times New Roman" w:hAnsi="Times New Roman" w:cs="Times New Roman"/>
          <w:b/>
          <w:sz w:val="28"/>
          <w:szCs w:val="28"/>
        </w:rPr>
        <w:t>591-48,9%</w:t>
      </w:r>
    </w:p>
    <w:p w:rsidR="00F47813" w:rsidRDefault="00F47813" w:rsidP="00487B14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813">
        <w:rPr>
          <w:rFonts w:ascii="Times New Roman" w:hAnsi="Times New Roman" w:cs="Times New Roman"/>
          <w:sz w:val="28"/>
          <w:szCs w:val="28"/>
        </w:rPr>
        <w:t xml:space="preserve">Зарегистрированных пользователей мобильного приложения </w:t>
      </w:r>
      <w:proofErr w:type="gramStart"/>
      <w:r w:rsidRPr="00F47813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F47813">
        <w:rPr>
          <w:rFonts w:ascii="Times New Roman" w:hAnsi="Times New Roman" w:cs="Times New Roman"/>
          <w:sz w:val="28"/>
          <w:szCs w:val="28"/>
        </w:rPr>
        <w:t xml:space="preserve"> состоящих на учете по беременности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743AE">
        <w:rPr>
          <w:rFonts w:ascii="Times New Roman" w:hAnsi="Times New Roman" w:cs="Times New Roman"/>
          <w:b/>
          <w:sz w:val="28"/>
          <w:szCs w:val="28"/>
        </w:rPr>
        <w:t>72</w:t>
      </w:r>
      <w:r w:rsidRPr="00FE0784">
        <w:rPr>
          <w:rFonts w:ascii="Times New Roman" w:hAnsi="Times New Roman" w:cs="Times New Roman"/>
          <w:b/>
          <w:sz w:val="28"/>
          <w:szCs w:val="28"/>
        </w:rPr>
        <w:t>-</w:t>
      </w:r>
      <w:r w:rsidR="00E743AE">
        <w:rPr>
          <w:rFonts w:ascii="Times New Roman" w:hAnsi="Times New Roman" w:cs="Times New Roman"/>
          <w:b/>
          <w:sz w:val="28"/>
          <w:szCs w:val="28"/>
        </w:rPr>
        <w:t>65,4</w:t>
      </w:r>
      <w:r w:rsidRPr="00FE0784">
        <w:rPr>
          <w:rFonts w:ascii="Times New Roman" w:hAnsi="Times New Roman" w:cs="Times New Roman"/>
          <w:b/>
          <w:sz w:val="28"/>
          <w:szCs w:val="28"/>
        </w:rPr>
        <w:t>%</w:t>
      </w:r>
    </w:p>
    <w:p w:rsidR="00F47813" w:rsidRPr="00F47813" w:rsidRDefault="00F47813" w:rsidP="00487B14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813">
        <w:rPr>
          <w:rFonts w:ascii="Times New Roman" w:hAnsi="Times New Roman" w:cs="Times New Roman"/>
          <w:sz w:val="28"/>
          <w:szCs w:val="28"/>
        </w:rPr>
        <w:t>Количество зарегистрированных пользователей мобильного приложения, состоящих на Д-учете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0784">
        <w:rPr>
          <w:rFonts w:ascii="Times New Roman" w:hAnsi="Times New Roman" w:cs="Times New Roman"/>
          <w:b/>
          <w:sz w:val="28"/>
          <w:szCs w:val="28"/>
        </w:rPr>
        <w:t>725-42,5%</w:t>
      </w:r>
    </w:p>
    <w:p w:rsidR="00CB72A2" w:rsidRPr="00E25435" w:rsidRDefault="00CB72A2" w:rsidP="00DA6A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из </w:t>
      </w:r>
      <w:r w:rsidR="00DA6AE1">
        <w:rPr>
          <w:rFonts w:ascii="Times New Roman" w:hAnsi="Times New Roman" w:cs="Times New Roman"/>
          <w:sz w:val="28"/>
          <w:szCs w:val="28"/>
        </w:rPr>
        <w:t>123</w:t>
      </w:r>
      <w:r>
        <w:rPr>
          <w:rFonts w:ascii="Times New Roman" w:hAnsi="Times New Roman" w:cs="Times New Roman"/>
          <w:sz w:val="28"/>
          <w:szCs w:val="28"/>
        </w:rPr>
        <w:t xml:space="preserve"> форм ведутся в электронном виде </w:t>
      </w:r>
      <w:r w:rsidR="00DA6AE1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075524">
        <w:rPr>
          <w:rFonts w:ascii="Times New Roman" w:hAnsi="Times New Roman" w:cs="Times New Roman"/>
          <w:sz w:val="28"/>
          <w:szCs w:val="28"/>
        </w:rPr>
        <w:t xml:space="preserve">ы – </w:t>
      </w:r>
      <w:r w:rsidR="00DA6AE1">
        <w:rPr>
          <w:rFonts w:ascii="Times New Roman" w:hAnsi="Times New Roman" w:cs="Times New Roman"/>
          <w:sz w:val="28"/>
          <w:szCs w:val="28"/>
        </w:rPr>
        <w:t>82,1</w:t>
      </w:r>
      <w:r>
        <w:rPr>
          <w:rFonts w:ascii="Times New Roman" w:hAnsi="Times New Roman" w:cs="Times New Roman"/>
          <w:sz w:val="28"/>
          <w:szCs w:val="28"/>
        </w:rPr>
        <w:t xml:space="preserve">% не применимы </w:t>
      </w:r>
      <w:r w:rsidR="00DA6AE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форм – </w:t>
      </w:r>
      <w:r w:rsidR="00DA6AE1">
        <w:rPr>
          <w:rFonts w:ascii="Times New Roman" w:hAnsi="Times New Roman" w:cs="Times New Roman"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DA6AE1">
        <w:rPr>
          <w:rFonts w:ascii="Times New Roman" w:hAnsi="Times New Roman" w:cs="Times New Roman"/>
          <w:sz w:val="28"/>
          <w:szCs w:val="28"/>
        </w:rPr>
        <w:t>9 форм не реализованы в КМИС.</w:t>
      </w:r>
    </w:p>
    <w:p w:rsidR="00B607F1" w:rsidRDefault="00B607F1" w:rsidP="00F41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Бесплатное лекарственное обеспечение.</w:t>
      </w:r>
    </w:p>
    <w:p w:rsidR="00B607F1" w:rsidRPr="00777677" w:rsidRDefault="00D977CC" w:rsidP="00814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населения  бесплатными лекарственными средствами в рамках ГОБМП </w:t>
      </w:r>
      <w:r w:rsidR="00814038">
        <w:rPr>
          <w:rFonts w:ascii="Times New Roman" w:hAnsi="Times New Roman" w:cs="Times New Roman"/>
          <w:sz w:val="28"/>
          <w:szCs w:val="28"/>
        </w:rPr>
        <w:t xml:space="preserve"> на 2018 год заявка на сумму 88466249,02  остаток на конец года 0. Финансирование освоено 100%.</w:t>
      </w:r>
    </w:p>
    <w:p w:rsidR="00777677" w:rsidRDefault="00777677" w:rsidP="00B60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445" w:rsidRDefault="004C7445" w:rsidP="004C74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2019 год.</w:t>
      </w:r>
    </w:p>
    <w:p w:rsidR="009A793E" w:rsidRDefault="009251DE" w:rsidP="00EE7086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51DE">
        <w:rPr>
          <w:rFonts w:ascii="Times New Roman" w:hAnsi="Times New Roman" w:cs="Times New Roman"/>
          <w:sz w:val="28"/>
          <w:szCs w:val="28"/>
        </w:rPr>
        <w:t xml:space="preserve">Взять под контроль </w:t>
      </w:r>
      <w:r>
        <w:rPr>
          <w:rFonts w:ascii="Times New Roman" w:hAnsi="Times New Roman" w:cs="Times New Roman"/>
          <w:sz w:val="28"/>
          <w:szCs w:val="28"/>
        </w:rPr>
        <w:t>диспансеризацию</w:t>
      </w:r>
      <w:r w:rsidR="005C388D">
        <w:rPr>
          <w:rFonts w:ascii="Times New Roman" w:hAnsi="Times New Roman" w:cs="Times New Roman"/>
          <w:sz w:val="28"/>
          <w:szCs w:val="28"/>
        </w:rPr>
        <w:t xml:space="preserve"> больных с заболеваниями БСК, в частности пациентов перенесших</w:t>
      </w:r>
      <w:r w:rsidR="009A793E">
        <w:rPr>
          <w:rFonts w:ascii="Times New Roman" w:hAnsi="Times New Roman" w:cs="Times New Roman"/>
          <w:sz w:val="28"/>
          <w:szCs w:val="28"/>
        </w:rPr>
        <w:t xml:space="preserve"> инфаркт миокарда</w:t>
      </w:r>
      <w:r w:rsidR="00F605A3">
        <w:rPr>
          <w:rFonts w:ascii="Times New Roman" w:hAnsi="Times New Roman" w:cs="Times New Roman"/>
          <w:sz w:val="28"/>
          <w:szCs w:val="28"/>
        </w:rPr>
        <w:t>, инсульт</w:t>
      </w:r>
      <w:r w:rsidR="005C388D">
        <w:rPr>
          <w:rFonts w:ascii="Times New Roman" w:hAnsi="Times New Roman" w:cs="Times New Roman"/>
          <w:sz w:val="28"/>
          <w:szCs w:val="28"/>
        </w:rPr>
        <w:t xml:space="preserve">  с целью снижения</w:t>
      </w:r>
      <w:r w:rsidR="009A793E">
        <w:rPr>
          <w:rFonts w:ascii="Times New Roman" w:hAnsi="Times New Roman" w:cs="Times New Roman"/>
          <w:sz w:val="28"/>
          <w:szCs w:val="28"/>
        </w:rPr>
        <w:t xml:space="preserve"> смертности.</w:t>
      </w:r>
    </w:p>
    <w:p w:rsidR="00604412" w:rsidRDefault="009A793E" w:rsidP="00EE7086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выявлению </w:t>
      </w:r>
      <w:r w:rsidR="00C604FF">
        <w:rPr>
          <w:rFonts w:ascii="Times New Roman" w:hAnsi="Times New Roman" w:cs="Times New Roman"/>
          <w:sz w:val="28"/>
          <w:szCs w:val="28"/>
        </w:rPr>
        <w:t xml:space="preserve">случаев </w:t>
      </w:r>
      <w:proofErr w:type="spellStart"/>
      <w:r w:rsidR="00C604FF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="00604412">
        <w:rPr>
          <w:rFonts w:ascii="Times New Roman" w:hAnsi="Times New Roman" w:cs="Times New Roman"/>
          <w:sz w:val="28"/>
          <w:szCs w:val="28"/>
        </w:rPr>
        <w:t xml:space="preserve"> на ранних стадиях.</w:t>
      </w:r>
    </w:p>
    <w:p w:rsidR="00EE7086" w:rsidRDefault="00604412" w:rsidP="00EE7086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охват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пренатальным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скринингом не менее 90%.</w:t>
      </w:r>
      <w:r w:rsidR="005C3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276" w:rsidRDefault="00333276" w:rsidP="00EE7086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количество больных поступающих в плановом порядке  не менее 30%, путем взаимодействия между заведующими отделениё, участковыми врачами, врачами поликлиники.</w:t>
      </w:r>
    </w:p>
    <w:p w:rsidR="00C85C23" w:rsidRDefault="00C85C23" w:rsidP="00EE7086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стационаров на дому, дневных стационаров.</w:t>
      </w:r>
    </w:p>
    <w:p w:rsidR="00333276" w:rsidRPr="009251DE" w:rsidRDefault="00333276" w:rsidP="00EE7086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всех этапах. </w:t>
      </w:r>
    </w:p>
    <w:p w:rsidR="00B607F1" w:rsidRDefault="00B607F1" w:rsidP="00B60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F1" w:rsidRPr="00B607F1" w:rsidRDefault="00B607F1" w:rsidP="00B60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7F1" w:rsidRPr="00B607F1" w:rsidSect="00710D4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B70"/>
    <w:multiLevelType w:val="hybridMultilevel"/>
    <w:tmpl w:val="F3B02C44"/>
    <w:lvl w:ilvl="0" w:tplc="133642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567426"/>
    <w:multiLevelType w:val="hybridMultilevel"/>
    <w:tmpl w:val="7F3A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6410C"/>
    <w:multiLevelType w:val="hybridMultilevel"/>
    <w:tmpl w:val="33DE1B40"/>
    <w:lvl w:ilvl="0" w:tplc="BC8E482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6031C"/>
    <w:multiLevelType w:val="hybridMultilevel"/>
    <w:tmpl w:val="AC98DD7E"/>
    <w:lvl w:ilvl="0" w:tplc="F774AF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9B2B9D"/>
    <w:multiLevelType w:val="hybridMultilevel"/>
    <w:tmpl w:val="4E00C73E"/>
    <w:lvl w:ilvl="0" w:tplc="BC8E4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3EAA"/>
    <w:multiLevelType w:val="hybridMultilevel"/>
    <w:tmpl w:val="2758C976"/>
    <w:lvl w:ilvl="0" w:tplc="6BFC17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C046AE"/>
    <w:multiLevelType w:val="hybridMultilevel"/>
    <w:tmpl w:val="984E5724"/>
    <w:lvl w:ilvl="0" w:tplc="BC8E482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7B17"/>
    <w:multiLevelType w:val="hybridMultilevel"/>
    <w:tmpl w:val="A1248C6E"/>
    <w:lvl w:ilvl="0" w:tplc="ADC050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34201F"/>
    <w:multiLevelType w:val="hybridMultilevel"/>
    <w:tmpl w:val="64125B9A"/>
    <w:lvl w:ilvl="0" w:tplc="5E882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440F82"/>
    <w:multiLevelType w:val="hybridMultilevel"/>
    <w:tmpl w:val="1EC020D2"/>
    <w:lvl w:ilvl="0" w:tplc="7CECF7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71105A"/>
    <w:multiLevelType w:val="hybridMultilevel"/>
    <w:tmpl w:val="0CA09F92"/>
    <w:lvl w:ilvl="0" w:tplc="BB785C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2C29C2"/>
    <w:multiLevelType w:val="hybridMultilevel"/>
    <w:tmpl w:val="3B52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07B67"/>
    <w:multiLevelType w:val="hybridMultilevel"/>
    <w:tmpl w:val="BA3641E2"/>
    <w:lvl w:ilvl="0" w:tplc="EB34E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76BAE"/>
    <w:multiLevelType w:val="hybridMultilevel"/>
    <w:tmpl w:val="89366908"/>
    <w:lvl w:ilvl="0" w:tplc="BC8E482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9449FE"/>
    <w:multiLevelType w:val="hybridMultilevel"/>
    <w:tmpl w:val="A82C3A3C"/>
    <w:lvl w:ilvl="0" w:tplc="AD58A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7528"/>
    <w:rsid w:val="00017A0B"/>
    <w:rsid w:val="00050444"/>
    <w:rsid w:val="00051A12"/>
    <w:rsid w:val="00057E6A"/>
    <w:rsid w:val="00061626"/>
    <w:rsid w:val="00061DDB"/>
    <w:rsid w:val="00075524"/>
    <w:rsid w:val="0007752C"/>
    <w:rsid w:val="000A341D"/>
    <w:rsid w:val="000B4EF0"/>
    <w:rsid w:val="000C3D75"/>
    <w:rsid w:val="00136024"/>
    <w:rsid w:val="00136032"/>
    <w:rsid w:val="00142879"/>
    <w:rsid w:val="00144B27"/>
    <w:rsid w:val="001641F0"/>
    <w:rsid w:val="001D6E65"/>
    <w:rsid w:val="001F25D9"/>
    <w:rsid w:val="002146BD"/>
    <w:rsid w:val="00227037"/>
    <w:rsid w:val="002323CA"/>
    <w:rsid w:val="002A4F3B"/>
    <w:rsid w:val="002B752C"/>
    <w:rsid w:val="002C473C"/>
    <w:rsid w:val="002C5219"/>
    <w:rsid w:val="00333276"/>
    <w:rsid w:val="00357731"/>
    <w:rsid w:val="00361854"/>
    <w:rsid w:val="0036439B"/>
    <w:rsid w:val="00367056"/>
    <w:rsid w:val="00374CFC"/>
    <w:rsid w:val="00376AF8"/>
    <w:rsid w:val="003A6090"/>
    <w:rsid w:val="003A6096"/>
    <w:rsid w:val="003A7052"/>
    <w:rsid w:val="003F4536"/>
    <w:rsid w:val="0040477F"/>
    <w:rsid w:val="00414B02"/>
    <w:rsid w:val="00421855"/>
    <w:rsid w:val="004270B0"/>
    <w:rsid w:val="00430466"/>
    <w:rsid w:val="00435665"/>
    <w:rsid w:val="00441DCB"/>
    <w:rsid w:val="00454539"/>
    <w:rsid w:val="00487B14"/>
    <w:rsid w:val="004B22D8"/>
    <w:rsid w:val="004B2939"/>
    <w:rsid w:val="004C7445"/>
    <w:rsid w:val="004D1442"/>
    <w:rsid w:val="005164C5"/>
    <w:rsid w:val="005509C8"/>
    <w:rsid w:val="00594E00"/>
    <w:rsid w:val="005A5593"/>
    <w:rsid w:val="005B3280"/>
    <w:rsid w:val="005C388D"/>
    <w:rsid w:val="005F1915"/>
    <w:rsid w:val="00604412"/>
    <w:rsid w:val="0060623C"/>
    <w:rsid w:val="00606644"/>
    <w:rsid w:val="006364DC"/>
    <w:rsid w:val="006D42EF"/>
    <w:rsid w:val="006E249F"/>
    <w:rsid w:val="00710D49"/>
    <w:rsid w:val="007215E0"/>
    <w:rsid w:val="007774B8"/>
    <w:rsid w:val="00777677"/>
    <w:rsid w:val="00791DB7"/>
    <w:rsid w:val="007B32E4"/>
    <w:rsid w:val="007C1BBE"/>
    <w:rsid w:val="007D3BE2"/>
    <w:rsid w:val="007D3F21"/>
    <w:rsid w:val="0080161E"/>
    <w:rsid w:val="00814038"/>
    <w:rsid w:val="00866305"/>
    <w:rsid w:val="00871830"/>
    <w:rsid w:val="008A1C91"/>
    <w:rsid w:val="008B0AE1"/>
    <w:rsid w:val="0090588C"/>
    <w:rsid w:val="009136D5"/>
    <w:rsid w:val="009144C9"/>
    <w:rsid w:val="009251DE"/>
    <w:rsid w:val="009576AC"/>
    <w:rsid w:val="00972AC6"/>
    <w:rsid w:val="00983A7C"/>
    <w:rsid w:val="009A4130"/>
    <w:rsid w:val="009A584E"/>
    <w:rsid w:val="009A793E"/>
    <w:rsid w:val="009B0760"/>
    <w:rsid w:val="009D68B0"/>
    <w:rsid w:val="009E6E00"/>
    <w:rsid w:val="009E74A9"/>
    <w:rsid w:val="00A25239"/>
    <w:rsid w:val="00A33A8D"/>
    <w:rsid w:val="00A41841"/>
    <w:rsid w:val="00A7653B"/>
    <w:rsid w:val="00A86BD2"/>
    <w:rsid w:val="00A95EED"/>
    <w:rsid w:val="00AA0A56"/>
    <w:rsid w:val="00AA28ED"/>
    <w:rsid w:val="00AB043D"/>
    <w:rsid w:val="00AD4FC8"/>
    <w:rsid w:val="00B02C87"/>
    <w:rsid w:val="00B05ADE"/>
    <w:rsid w:val="00B12504"/>
    <w:rsid w:val="00B25BD1"/>
    <w:rsid w:val="00B57BF9"/>
    <w:rsid w:val="00B607F1"/>
    <w:rsid w:val="00B73004"/>
    <w:rsid w:val="00B973D0"/>
    <w:rsid w:val="00BA6436"/>
    <w:rsid w:val="00BA71A2"/>
    <w:rsid w:val="00BB4D8E"/>
    <w:rsid w:val="00BC7F95"/>
    <w:rsid w:val="00BE0623"/>
    <w:rsid w:val="00BE2591"/>
    <w:rsid w:val="00BF193B"/>
    <w:rsid w:val="00BF6B1A"/>
    <w:rsid w:val="00C0057F"/>
    <w:rsid w:val="00C00EC8"/>
    <w:rsid w:val="00C0173D"/>
    <w:rsid w:val="00C1321B"/>
    <w:rsid w:val="00C50CD9"/>
    <w:rsid w:val="00C544A8"/>
    <w:rsid w:val="00C604FF"/>
    <w:rsid w:val="00C74EBC"/>
    <w:rsid w:val="00C85072"/>
    <w:rsid w:val="00C85C23"/>
    <w:rsid w:val="00C87977"/>
    <w:rsid w:val="00C90B13"/>
    <w:rsid w:val="00C92A23"/>
    <w:rsid w:val="00C954CD"/>
    <w:rsid w:val="00CA03E4"/>
    <w:rsid w:val="00CB72A2"/>
    <w:rsid w:val="00CC7243"/>
    <w:rsid w:val="00CC72A2"/>
    <w:rsid w:val="00CD3D2B"/>
    <w:rsid w:val="00CE0E6B"/>
    <w:rsid w:val="00D02541"/>
    <w:rsid w:val="00D06B2E"/>
    <w:rsid w:val="00D07332"/>
    <w:rsid w:val="00D23238"/>
    <w:rsid w:val="00D267D3"/>
    <w:rsid w:val="00D413BB"/>
    <w:rsid w:val="00D43723"/>
    <w:rsid w:val="00D77912"/>
    <w:rsid w:val="00D83987"/>
    <w:rsid w:val="00D977CC"/>
    <w:rsid w:val="00DA6AE1"/>
    <w:rsid w:val="00DD0D74"/>
    <w:rsid w:val="00DD3A22"/>
    <w:rsid w:val="00DF76C5"/>
    <w:rsid w:val="00E145A2"/>
    <w:rsid w:val="00E743AE"/>
    <w:rsid w:val="00E93A4A"/>
    <w:rsid w:val="00EB22B4"/>
    <w:rsid w:val="00EC40A9"/>
    <w:rsid w:val="00EE41D4"/>
    <w:rsid w:val="00EE595B"/>
    <w:rsid w:val="00EE7086"/>
    <w:rsid w:val="00EF3093"/>
    <w:rsid w:val="00EF6AB1"/>
    <w:rsid w:val="00F21ED8"/>
    <w:rsid w:val="00F41B55"/>
    <w:rsid w:val="00F47813"/>
    <w:rsid w:val="00F557A1"/>
    <w:rsid w:val="00F605A3"/>
    <w:rsid w:val="00F87528"/>
    <w:rsid w:val="00F95BC0"/>
    <w:rsid w:val="00F96B3D"/>
    <w:rsid w:val="00FA1731"/>
    <w:rsid w:val="00FB1FB9"/>
    <w:rsid w:val="00FD26D5"/>
    <w:rsid w:val="00FE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0D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07F1"/>
    <w:pPr>
      <w:ind w:left="720"/>
      <w:contextualSpacing/>
    </w:pPr>
  </w:style>
  <w:style w:type="character" w:customStyle="1" w:styleId="FontStyle50">
    <w:name w:val="Font Style50"/>
    <w:rsid w:val="00361854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2">
    <w:name w:val="Font Style12"/>
    <w:basedOn w:val="a0"/>
    <w:rsid w:val="0036439B"/>
    <w:rPr>
      <w:rFonts w:ascii="Bookman Old Style" w:hAnsi="Bookman Old Style" w:cs="Bookman Old Style" w:hint="default"/>
      <w:b/>
      <w:bCs/>
      <w:i/>
      <w:iCs/>
      <w:sz w:val="16"/>
      <w:szCs w:val="16"/>
    </w:rPr>
  </w:style>
  <w:style w:type="character" w:styleId="a6">
    <w:name w:val="Emphasis"/>
    <w:basedOn w:val="a0"/>
    <w:uiPriority w:val="20"/>
    <w:qFormat/>
    <w:rsid w:val="00EE41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5E74B-C989-446E-A2EB-1E9EB1D7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саныч</dc:creator>
  <cp:keywords/>
  <dc:description/>
  <cp:lastModifiedBy>саныч</cp:lastModifiedBy>
  <cp:revision>155</cp:revision>
  <cp:lastPrinted>2019-01-22T02:01:00Z</cp:lastPrinted>
  <dcterms:created xsi:type="dcterms:W3CDTF">2019-01-03T05:22:00Z</dcterms:created>
  <dcterms:modified xsi:type="dcterms:W3CDTF">2019-07-25T06:02:00Z</dcterms:modified>
</cp:coreProperties>
</file>